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A7" w:rsidRDefault="00F54FA7" w:rsidP="00F54FA7">
      <w:pPr>
        <w:jc w:val="center"/>
        <w:rPr>
          <w:sz w:val="28"/>
        </w:rPr>
      </w:pPr>
      <w:r w:rsidRPr="00E74D1A">
        <w:rPr>
          <w:sz w:val="28"/>
        </w:rPr>
        <w:t xml:space="preserve">Сведения о доходах, расходах, об имуществе и обязательствах имущественного характера за отчетный период </w:t>
      </w:r>
    </w:p>
    <w:p w:rsidR="00F54FA7" w:rsidRPr="00F54FA7" w:rsidRDefault="00F54FA7" w:rsidP="00F54FA7">
      <w:pPr>
        <w:jc w:val="center"/>
      </w:pPr>
      <w:r w:rsidRPr="00E74D1A">
        <w:rPr>
          <w:sz w:val="28"/>
        </w:rPr>
        <w:t>с 1 января 20</w:t>
      </w:r>
      <w:r>
        <w:rPr>
          <w:sz w:val="28"/>
        </w:rPr>
        <w:t>20</w:t>
      </w:r>
      <w:r w:rsidRPr="00E74D1A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E74D1A">
        <w:rPr>
          <w:sz w:val="28"/>
        </w:rPr>
        <w:t xml:space="preserve"> г.</w:t>
      </w:r>
      <w:r w:rsidRPr="00F54FA7">
        <w:rPr>
          <w:sz w:val="28"/>
        </w:rPr>
        <w:t xml:space="preserve"> 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F54FA7" w:rsidTr="00965CBE">
        <w:tc>
          <w:tcPr>
            <w:tcW w:w="549" w:type="dxa"/>
            <w:vMerge w:val="restart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F54FA7" w:rsidRDefault="00F54FA7" w:rsidP="00F54FA7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F54FA7" w:rsidTr="00965CBE">
        <w:tc>
          <w:tcPr>
            <w:tcW w:w="549" w:type="dxa"/>
            <w:vMerge/>
            <w:shd w:val="clear" w:color="auto" w:fill="auto"/>
          </w:tcPr>
          <w:p w:rsidR="00F54FA7" w:rsidRDefault="00F54FA7" w:rsidP="00965CBE"/>
        </w:tc>
        <w:tc>
          <w:tcPr>
            <w:tcW w:w="3091" w:type="dxa"/>
            <w:vMerge/>
            <w:shd w:val="clear" w:color="auto" w:fill="auto"/>
          </w:tcPr>
          <w:p w:rsidR="00F54FA7" w:rsidRDefault="00F54FA7" w:rsidP="00965CBE"/>
        </w:tc>
        <w:tc>
          <w:tcPr>
            <w:tcW w:w="2153" w:type="dxa"/>
            <w:vMerge/>
            <w:shd w:val="clear" w:color="auto" w:fill="auto"/>
          </w:tcPr>
          <w:p w:rsidR="00F54FA7" w:rsidRDefault="00F54FA7" w:rsidP="00965CBE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F54FA7" w:rsidRDefault="00F54FA7" w:rsidP="00965CBE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F54FA7" w:rsidRDefault="00F54FA7" w:rsidP="00965CBE">
            <w:pPr>
              <w:jc w:val="center"/>
            </w:pPr>
          </w:p>
        </w:tc>
      </w:tr>
      <w:tr w:rsidR="00F54FA7" w:rsidTr="00965CBE">
        <w:tc>
          <w:tcPr>
            <w:tcW w:w="549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F54FA7" w:rsidRDefault="00F54FA7" w:rsidP="00965CBE">
            <w:pPr>
              <w:jc w:val="center"/>
            </w:pPr>
            <w:r>
              <w:t>8</w:t>
            </w:r>
          </w:p>
        </w:tc>
      </w:tr>
      <w:tr w:rsidR="00F54FA7" w:rsidRPr="001F3F54" w:rsidTr="00965CBE">
        <w:tc>
          <w:tcPr>
            <w:tcW w:w="549" w:type="dxa"/>
            <w:vMerge w:val="restart"/>
            <w:shd w:val="clear" w:color="auto" w:fill="auto"/>
          </w:tcPr>
          <w:p w:rsidR="00F54FA7" w:rsidRPr="001F3F54" w:rsidRDefault="00F54FA7" w:rsidP="00965CBE">
            <w:pPr>
              <w:spacing w:line="230" w:lineRule="auto"/>
            </w:pPr>
            <w:r>
              <w:t>20.</w:t>
            </w:r>
          </w:p>
        </w:tc>
        <w:tc>
          <w:tcPr>
            <w:tcW w:w="3091" w:type="dxa"/>
            <w:shd w:val="clear" w:color="auto" w:fill="auto"/>
          </w:tcPr>
          <w:p w:rsidR="00F54FA7" w:rsidRDefault="00F54FA7" w:rsidP="00965CBE">
            <w:pPr>
              <w:spacing w:line="230" w:lineRule="auto"/>
            </w:pPr>
            <w:r>
              <w:t xml:space="preserve">Мельниченко О.В. </w:t>
            </w:r>
          </w:p>
          <w:p w:rsidR="00F54FA7" w:rsidRPr="001F3F54" w:rsidRDefault="00F54FA7" w:rsidP="00965CBE">
            <w:pPr>
              <w:spacing w:line="230" w:lineRule="auto"/>
            </w:pPr>
            <w:r>
              <w:t>Временно исполняющий обязанности Губернатора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F54FA7" w:rsidRPr="001F3F54" w:rsidRDefault="00F54FA7" w:rsidP="00965CBE">
            <w:pPr>
              <w:spacing w:line="230" w:lineRule="auto"/>
              <w:jc w:val="center"/>
            </w:pPr>
            <w:r>
              <w:t>5 649 183,46</w:t>
            </w:r>
          </w:p>
        </w:tc>
        <w:tc>
          <w:tcPr>
            <w:tcW w:w="2284" w:type="dxa"/>
            <w:shd w:val="clear" w:color="auto" w:fill="auto"/>
          </w:tcPr>
          <w:p w:rsidR="00F54FA7" w:rsidRPr="005F100B" w:rsidRDefault="00F54FA7" w:rsidP="00965CBE">
            <w:pPr>
              <w:spacing w:line="230" w:lineRule="auto"/>
            </w:pPr>
            <w:r w:rsidRPr="005F100B">
              <w:t>земельный участок</w:t>
            </w:r>
          </w:p>
          <w:p w:rsidR="00F54FA7" w:rsidRPr="005F100B" w:rsidRDefault="00F54FA7" w:rsidP="00965CBE">
            <w:pPr>
              <w:spacing w:line="230" w:lineRule="auto"/>
            </w:pPr>
            <w:r w:rsidRPr="005F100B">
              <w:t>(пользование) жилой дом (пользование)</w:t>
            </w:r>
          </w:p>
          <w:p w:rsidR="00F54FA7" w:rsidRPr="005F100B" w:rsidRDefault="00F54FA7" w:rsidP="00965CBE">
            <w:pPr>
              <w:spacing w:line="230" w:lineRule="auto"/>
            </w:pPr>
            <w:r w:rsidRPr="005F100B">
              <w:t>баня</w:t>
            </w:r>
          </w:p>
          <w:p w:rsidR="00F54FA7" w:rsidRPr="005F100B" w:rsidRDefault="00F54FA7" w:rsidP="00965CBE">
            <w:pPr>
              <w:spacing w:line="230" w:lineRule="auto"/>
            </w:pPr>
            <w:r w:rsidRPr="005F100B"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82"/>
            </w:tblGrid>
            <w:tr w:rsidR="00F54FA7" w:rsidRPr="005F100B" w:rsidTr="00965CBE">
              <w:trPr>
                <w:trHeight w:hRule="exact" w:val="283"/>
                <w:jc w:val="center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1000,2</w:t>
                  </w:r>
                </w:p>
              </w:tc>
            </w:tr>
            <w:tr w:rsidR="00F54FA7" w:rsidRPr="005F100B" w:rsidTr="00965CBE">
              <w:trPr>
                <w:trHeight w:hRule="exact" w:val="845"/>
                <w:jc w:val="center"/>
              </w:trPr>
              <w:tc>
                <w:tcPr>
                  <w:tcW w:w="1282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288,4</w:t>
                  </w:r>
                </w:p>
              </w:tc>
            </w:tr>
            <w:tr w:rsidR="00F54FA7" w:rsidRPr="005F100B" w:rsidTr="00965CBE">
              <w:trPr>
                <w:trHeight w:hRule="exact" w:val="538"/>
                <w:jc w:val="center"/>
              </w:trPr>
              <w:tc>
                <w:tcPr>
                  <w:tcW w:w="128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39,1</w:t>
                  </w:r>
                  <w:bookmarkStart w:id="0" w:name="_GoBack"/>
                  <w:bookmarkEnd w:id="0"/>
                </w:p>
              </w:tc>
            </w:tr>
          </w:tbl>
          <w:p w:rsidR="00F54FA7" w:rsidRPr="005F100B" w:rsidRDefault="00F54FA7" w:rsidP="00965CBE">
            <w:pPr>
              <w:spacing w:line="230" w:lineRule="auto"/>
              <w:jc w:val="center"/>
            </w:pPr>
          </w:p>
        </w:tc>
        <w:tc>
          <w:tcPr>
            <w:tcW w:w="1729" w:type="dxa"/>
            <w:shd w:val="clear" w:color="auto" w:fill="auto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7"/>
            </w:tblGrid>
            <w:tr w:rsidR="00F54FA7" w:rsidRPr="005F100B" w:rsidTr="00965CBE">
              <w:trPr>
                <w:trHeight w:hRule="exact" w:val="283"/>
                <w:jc w:val="center"/>
              </w:trPr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4FA7" w:rsidRPr="005F100B" w:rsidTr="00965CBE">
              <w:trPr>
                <w:trHeight w:hRule="exact" w:val="845"/>
                <w:jc w:val="center"/>
              </w:trPr>
              <w:tc>
                <w:tcPr>
                  <w:tcW w:w="1747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4FA7" w:rsidRPr="005F100B" w:rsidTr="00965CBE">
              <w:trPr>
                <w:trHeight w:hRule="exact" w:val="538"/>
                <w:jc w:val="center"/>
              </w:trPr>
              <w:tc>
                <w:tcPr>
                  <w:tcW w:w="174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F54FA7" w:rsidRPr="005F100B" w:rsidRDefault="00F54FA7" w:rsidP="00965CBE">
            <w:pPr>
              <w:spacing w:line="230" w:lineRule="auto"/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F54FA7" w:rsidRPr="001F3F54" w:rsidRDefault="00F54FA7" w:rsidP="00965CBE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F54FA7" w:rsidRPr="001F3F54" w:rsidRDefault="00F54FA7" w:rsidP="00965CBE">
            <w:pPr>
              <w:jc w:val="center"/>
            </w:pPr>
            <w:r>
              <w:t>-</w:t>
            </w:r>
          </w:p>
        </w:tc>
      </w:tr>
      <w:tr w:rsidR="00F54FA7" w:rsidRPr="001F3F54" w:rsidTr="00965CBE">
        <w:tc>
          <w:tcPr>
            <w:tcW w:w="549" w:type="dxa"/>
            <w:vMerge/>
            <w:shd w:val="clear" w:color="auto" w:fill="auto"/>
          </w:tcPr>
          <w:p w:rsidR="00F54FA7" w:rsidRPr="001F3F54" w:rsidRDefault="00F54FA7" w:rsidP="00965CBE">
            <w:pPr>
              <w:spacing w:line="230" w:lineRule="auto"/>
            </w:pPr>
          </w:p>
        </w:tc>
        <w:tc>
          <w:tcPr>
            <w:tcW w:w="3091" w:type="dxa"/>
            <w:shd w:val="clear" w:color="auto" w:fill="auto"/>
          </w:tcPr>
          <w:p w:rsidR="00F54FA7" w:rsidRPr="001F3F54" w:rsidRDefault="00F54FA7" w:rsidP="00965CBE">
            <w:pPr>
              <w:spacing w:line="230" w:lineRule="auto"/>
            </w:pPr>
            <w:r w:rsidRPr="001F3F54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F54FA7" w:rsidRPr="001F3F54" w:rsidRDefault="00F54FA7" w:rsidP="00965CBE">
            <w:pPr>
              <w:spacing w:line="230" w:lineRule="auto"/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F54FA7" w:rsidRDefault="00F54FA7" w:rsidP="00965CBE">
            <w:pPr>
              <w:spacing w:line="230" w:lineRule="auto"/>
            </w:pPr>
            <w:r>
              <w:t>квартира</w:t>
            </w:r>
          </w:p>
          <w:p w:rsidR="00F54FA7" w:rsidRDefault="00F54FA7" w:rsidP="00965CBE">
            <w:pPr>
              <w:spacing w:line="230" w:lineRule="auto"/>
            </w:pPr>
            <w:r>
              <w:t>(пользование)</w:t>
            </w:r>
          </w:p>
          <w:p w:rsidR="00F54FA7" w:rsidRPr="005F100B" w:rsidRDefault="00F54FA7" w:rsidP="00965CBE">
            <w:pPr>
              <w:spacing w:line="230" w:lineRule="auto"/>
            </w:pPr>
            <w:r w:rsidRPr="005F100B">
              <w:t>земельный участок</w:t>
            </w:r>
          </w:p>
          <w:p w:rsidR="00F54FA7" w:rsidRPr="005F100B" w:rsidRDefault="00F54FA7" w:rsidP="00965CBE">
            <w:pPr>
              <w:spacing w:line="230" w:lineRule="auto"/>
            </w:pPr>
            <w:r w:rsidRPr="005F100B">
              <w:t>(пользование) жилой дом (пользование)</w:t>
            </w:r>
          </w:p>
          <w:p w:rsidR="00F54FA7" w:rsidRPr="005F100B" w:rsidRDefault="00F54FA7" w:rsidP="00965CBE">
            <w:pPr>
              <w:spacing w:line="230" w:lineRule="auto"/>
            </w:pPr>
            <w:r w:rsidRPr="005F100B">
              <w:t>баня</w:t>
            </w:r>
          </w:p>
          <w:p w:rsidR="00F54FA7" w:rsidRPr="001F3F54" w:rsidRDefault="00F54FA7" w:rsidP="00965CBE">
            <w:pPr>
              <w:spacing w:line="230" w:lineRule="auto"/>
            </w:pPr>
            <w:r w:rsidRPr="005F100B"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54FA7" w:rsidRDefault="00F54FA7" w:rsidP="00965CBE">
            <w:pPr>
              <w:spacing w:line="230" w:lineRule="auto"/>
              <w:jc w:val="center"/>
            </w:pPr>
            <w:r>
              <w:t>53,0</w:t>
            </w:r>
          </w:p>
          <w:p w:rsidR="00F54FA7" w:rsidRDefault="00F54FA7" w:rsidP="00965CBE">
            <w:pPr>
              <w:spacing w:line="230" w:lineRule="auto"/>
            </w:pPr>
          </w:p>
          <w:tbl>
            <w:tblPr>
              <w:tblOverlap w:val="never"/>
              <w:tblW w:w="128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82"/>
            </w:tblGrid>
            <w:tr w:rsidR="00F54FA7" w:rsidRPr="005F100B" w:rsidTr="00965CBE">
              <w:trPr>
                <w:trHeight w:hRule="exact" w:val="283"/>
                <w:jc w:val="center"/>
              </w:trPr>
              <w:tc>
                <w:tcPr>
                  <w:tcW w:w="1282" w:type="dxa"/>
                  <w:tcBorders>
                    <w:top w:val="nil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1000,2</w:t>
                  </w:r>
                </w:p>
              </w:tc>
            </w:tr>
            <w:tr w:rsidR="00F54FA7" w:rsidRPr="005F100B" w:rsidTr="00965CBE">
              <w:trPr>
                <w:trHeight w:hRule="exact" w:val="845"/>
                <w:jc w:val="center"/>
              </w:trPr>
              <w:tc>
                <w:tcPr>
                  <w:tcW w:w="1282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288,4</w:t>
                  </w:r>
                </w:p>
              </w:tc>
            </w:tr>
            <w:tr w:rsidR="00F54FA7" w:rsidRPr="005F100B" w:rsidTr="00965CBE">
              <w:trPr>
                <w:trHeight w:hRule="exact" w:val="538"/>
                <w:jc w:val="center"/>
              </w:trPr>
              <w:tc>
                <w:tcPr>
                  <w:tcW w:w="128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39,1</w:t>
                  </w:r>
                </w:p>
              </w:tc>
            </w:tr>
          </w:tbl>
          <w:p w:rsidR="00F54FA7" w:rsidRPr="001F3F54" w:rsidRDefault="00F54FA7" w:rsidP="00965CBE">
            <w:pPr>
              <w:spacing w:line="230" w:lineRule="auto"/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F54FA7" w:rsidRPr="00C02217" w:rsidRDefault="00F54FA7" w:rsidP="00965CBE">
            <w:pPr>
              <w:spacing w:line="230" w:lineRule="auto"/>
              <w:jc w:val="center"/>
              <w:rPr>
                <w:b/>
              </w:rPr>
            </w:pPr>
            <w:r w:rsidRPr="00C02217">
              <w:rPr>
                <w:rStyle w:val="2115pt"/>
                <w:rFonts w:eastAsia="Calibri"/>
                <w:b w:val="0"/>
                <w:szCs w:val="24"/>
              </w:rPr>
              <w:t>Россия</w:t>
            </w:r>
          </w:p>
          <w:p w:rsidR="00F54FA7" w:rsidRDefault="00F54FA7" w:rsidP="00965CBE">
            <w:pPr>
              <w:spacing w:line="230" w:lineRule="auto"/>
            </w:pPr>
          </w:p>
          <w:tbl>
            <w:tblPr>
              <w:tblOverlap w:val="never"/>
              <w:tblW w:w="174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7"/>
            </w:tblGrid>
            <w:tr w:rsidR="00F54FA7" w:rsidRPr="005F100B" w:rsidTr="00965CBE">
              <w:trPr>
                <w:trHeight w:hRule="exact" w:val="283"/>
                <w:jc w:val="center"/>
              </w:trPr>
              <w:tc>
                <w:tcPr>
                  <w:tcW w:w="1747" w:type="dxa"/>
                  <w:tcBorders>
                    <w:top w:val="nil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4FA7" w:rsidRPr="005F100B" w:rsidTr="00965CBE">
              <w:trPr>
                <w:trHeight w:hRule="exact" w:val="845"/>
                <w:jc w:val="center"/>
              </w:trPr>
              <w:tc>
                <w:tcPr>
                  <w:tcW w:w="1747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4FA7" w:rsidRPr="005F100B" w:rsidTr="00965CBE">
              <w:trPr>
                <w:trHeight w:hRule="exact" w:val="538"/>
                <w:jc w:val="center"/>
              </w:trPr>
              <w:tc>
                <w:tcPr>
                  <w:tcW w:w="174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54FA7" w:rsidRPr="005F100B" w:rsidRDefault="00F54FA7" w:rsidP="00965CBE">
                  <w:pPr>
                    <w:pStyle w:val="22"/>
                    <w:framePr w:hSpace="180" w:wrap="around" w:vAnchor="page" w:hAnchor="margin" w:y="2755"/>
                    <w:shd w:val="clear" w:color="auto" w:fill="auto"/>
                    <w:spacing w:before="0" w:line="230" w:lineRule="auto"/>
                    <w:jc w:val="center"/>
                    <w:rPr>
                      <w:sz w:val="24"/>
                      <w:szCs w:val="24"/>
                    </w:rPr>
                  </w:pPr>
                  <w:r w:rsidRPr="005F100B">
                    <w:rPr>
                      <w:rStyle w:val="2115pt"/>
                      <w:rFonts w:eastAsia="Calibri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F54FA7" w:rsidRPr="00C02217" w:rsidRDefault="00F54FA7" w:rsidP="00965CBE">
            <w:pPr>
              <w:spacing w:line="230" w:lineRule="auto"/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F54FA7" w:rsidRPr="001F3F54" w:rsidRDefault="00F54FA7" w:rsidP="00965CBE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F54FA7" w:rsidRPr="001F3F54" w:rsidRDefault="00F54FA7" w:rsidP="00965CBE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F54FA7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A047"/>
  <w15:docId w15:val="{7C6C7C9E-6AF0-4FE9-BAA0-B9532C5D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link w:val="22"/>
    <w:rsid w:val="00F54FA7"/>
    <w:rPr>
      <w:b/>
      <w:bCs/>
      <w:shd w:val="clear" w:color="auto" w:fill="FFFFFF"/>
    </w:rPr>
  </w:style>
  <w:style w:type="character" w:customStyle="1" w:styleId="2115pt">
    <w:name w:val="Основной текст (2) + 11;5 pt;Не полужирный"/>
    <w:rsid w:val="00F54F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54FA7"/>
    <w:pPr>
      <w:widowControl w:val="0"/>
      <w:shd w:val="clear" w:color="auto" w:fill="FFFFFF"/>
      <w:spacing w:before="1080" w:after="0" w:line="0" w:lineRule="atLeast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2021-05-25T16:23:00Z</dcterms:modified>
</cp:coreProperties>
</file>