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38" w:rsidRDefault="009E6238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E6238" w:rsidRDefault="009E623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характера, представленные гражданским служащим Управления Роскомнадзора по Южному федеральному округу Долаковой Еленой Валерьевной</w:t>
      </w:r>
    </w:p>
    <w:p w:rsidR="009E6238" w:rsidRPr="00FA7A4E" w:rsidRDefault="009E623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 г.</w:t>
      </w:r>
      <w:r w:rsidRPr="00FA7A4E">
        <w:rPr>
          <w:rStyle w:val="a4"/>
          <w:b w:val="0"/>
          <w:color w:val="333333"/>
        </w:rPr>
        <w:t xml:space="preserve"> </w:t>
      </w:r>
    </w:p>
    <w:p w:rsidR="009E6238" w:rsidRDefault="009E6238"/>
    <w:tbl>
      <w:tblPr>
        <w:tblW w:w="155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559"/>
        <w:gridCol w:w="993"/>
        <w:gridCol w:w="992"/>
        <w:gridCol w:w="850"/>
        <w:gridCol w:w="1134"/>
        <w:gridCol w:w="851"/>
        <w:gridCol w:w="709"/>
        <w:gridCol w:w="992"/>
        <w:gridCol w:w="1276"/>
        <w:gridCol w:w="1417"/>
        <w:gridCol w:w="2349"/>
      </w:tblGrid>
      <w:tr w:rsidR="009E6238" w:rsidRPr="006A1F2C" w:rsidTr="00705BA4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E6238" w:rsidRPr="006A1F2C" w:rsidRDefault="009E6238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9E6238" w:rsidRPr="00DF767A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E6238" w:rsidRPr="006A1F2C" w:rsidTr="00705BA4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238" w:rsidRPr="00E57B0F" w:rsidTr="00705BA4">
        <w:tc>
          <w:tcPr>
            <w:tcW w:w="425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Долакова Елена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3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Хендэ солярис</w:t>
            </w:r>
          </w:p>
        </w:tc>
        <w:tc>
          <w:tcPr>
            <w:tcW w:w="141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3429181,44</w:t>
            </w:r>
          </w:p>
        </w:tc>
        <w:tc>
          <w:tcPr>
            <w:tcW w:w="234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238" w:rsidRPr="00E57B0F" w:rsidTr="00705BA4">
        <w:tc>
          <w:tcPr>
            <w:tcW w:w="425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238" w:rsidRPr="00E57B0F" w:rsidTr="00705BA4">
        <w:tc>
          <w:tcPr>
            <w:tcW w:w="425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238" w:rsidRPr="00E57B0F" w:rsidTr="00705BA4">
        <w:tc>
          <w:tcPr>
            <w:tcW w:w="425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6238" w:rsidRPr="00E57B0F" w:rsidRDefault="009E6238" w:rsidP="00A81307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6238" w:rsidRPr="00E57B0F" w:rsidTr="00705BA4">
        <w:tc>
          <w:tcPr>
            <w:tcW w:w="425" w:type="dxa"/>
            <w:vMerge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6238" w:rsidRPr="00E57B0F" w:rsidRDefault="009E6238" w:rsidP="00A81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238" w:rsidRPr="00E57B0F" w:rsidTr="00705BA4">
        <w:tc>
          <w:tcPr>
            <w:tcW w:w="425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E6238" w:rsidRPr="00E57B0F" w:rsidRDefault="009E6238" w:rsidP="0021497B">
      <w:pPr>
        <w:jc w:val="both"/>
        <w:rPr>
          <w:rStyle w:val="a4"/>
          <w:color w:val="333333"/>
          <w:sz w:val="20"/>
          <w:szCs w:val="20"/>
        </w:rPr>
      </w:pPr>
    </w:p>
    <w:p w:rsidR="009E6238" w:rsidRDefault="009E623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E6238" w:rsidRPr="00DF767A" w:rsidRDefault="009E623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9E6238" w:rsidRPr="00DF767A" w:rsidRDefault="009E6238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E6238" w:rsidRPr="00FA7A4E" w:rsidRDefault="009E623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9E6238" w:rsidRPr="00FA7A4E" w:rsidRDefault="009E623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Меньшиковой Викторией Владиславовной</w:t>
      </w:r>
    </w:p>
    <w:p w:rsidR="009E6238" w:rsidRPr="00FA7A4E" w:rsidRDefault="009E623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 г.</w:t>
      </w:r>
    </w:p>
    <w:p w:rsidR="009E6238" w:rsidRDefault="009E623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9E6238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  <w:r w:rsidRPr="006A1F2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E6238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238" w:rsidRPr="006A1F2C" w:rsidTr="00C52ABE">
        <w:tc>
          <w:tcPr>
            <w:tcW w:w="621" w:type="dxa"/>
            <w:shd w:val="clear" w:color="auto" w:fill="auto"/>
          </w:tcPr>
          <w:p w:rsidR="009E6238" w:rsidRPr="008E66A4" w:rsidRDefault="009E6238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9E6238" w:rsidRPr="008E66A4" w:rsidRDefault="009E6238" w:rsidP="00016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>Управления Роскомнадзора по Южному федеральному округу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6238" w:rsidRPr="008E66A4" w:rsidRDefault="009E6238" w:rsidP="001F11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E6238" w:rsidRPr="008E66A4" w:rsidRDefault="009E6238" w:rsidP="001C37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1535682,76</w:t>
            </w:r>
          </w:p>
        </w:tc>
        <w:tc>
          <w:tcPr>
            <w:tcW w:w="1924" w:type="dxa"/>
            <w:shd w:val="clear" w:color="auto" w:fill="auto"/>
          </w:tcPr>
          <w:p w:rsidR="009E6238" w:rsidRPr="008E66A4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6238" w:rsidRDefault="009E6238" w:rsidP="0021497B">
      <w:pPr>
        <w:jc w:val="both"/>
        <w:rPr>
          <w:rStyle w:val="a4"/>
          <w:color w:val="333333"/>
          <w:szCs w:val="24"/>
        </w:rPr>
      </w:pPr>
    </w:p>
    <w:p w:rsidR="009E6238" w:rsidRPr="003E6777" w:rsidRDefault="009E6238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E6238" w:rsidRDefault="009E6238"/>
    <w:p w:rsidR="009E6238" w:rsidRDefault="009E6238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E6238" w:rsidRDefault="009E623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характера, представленные гражданским служащим Управления Роскомнадзора по Южному федеральному округу Шумейко Валентиной Александровной</w:t>
      </w:r>
    </w:p>
    <w:p w:rsidR="009E6238" w:rsidRPr="00FA7A4E" w:rsidRDefault="009E623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20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20 г.</w:t>
      </w:r>
      <w:r w:rsidRPr="00FA7A4E">
        <w:rPr>
          <w:rStyle w:val="a4"/>
          <w:b w:val="0"/>
          <w:color w:val="333333"/>
        </w:rPr>
        <w:t xml:space="preserve"> </w:t>
      </w:r>
    </w:p>
    <w:p w:rsidR="009E6238" w:rsidRDefault="009E6238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E6238" w:rsidRPr="006A1F2C" w:rsidTr="00E57B0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E6238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E6238" w:rsidRPr="006A1F2C" w:rsidRDefault="009E6238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9E6238" w:rsidRPr="00DF767A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E6238" w:rsidRPr="006A1F2C" w:rsidTr="00E57B0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6238" w:rsidRPr="006A1F2C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6238" w:rsidRPr="00E57B0F" w:rsidTr="00F36839">
        <w:trPr>
          <w:trHeight w:val="1610"/>
        </w:trPr>
        <w:tc>
          <w:tcPr>
            <w:tcW w:w="425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Валентина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37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6238" w:rsidRPr="00E57B0F" w:rsidRDefault="009E6238" w:rsidP="00D434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E6238" w:rsidRPr="00E57B0F" w:rsidRDefault="009E6238" w:rsidP="00D434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6238" w:rsidRPr="00E57B0F" w:rsidRDefault="009E6238" w:rsidP="006A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9E6238" w:rsidRPr="00E57B0F" w:rsidRDefault="009E623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1248398,98</w:t>
            </w:r>
          </w:p>
          <w:p w:rsidR="009E6238" w:rsidRPr="00E57B0F" w:rsidRDefault="009E6238" w:rsidP="006A1F2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9E6238" w:rsidRPr="00E57B0F" w:rsidRDefault="009E6238" w:rsidP="00D434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E6238" w:rsidRPr="00E57B0F" w:rsidRDefault="009E6238" w:rsidP="0021497B">
      <w:pPr>
        <w:jc w:val="both"/>
        <w:rPr>
          <w:rStyle w:val="a4"/>
          <w:color w:val="333333"/>
          <w:sz w:val="20"/>
          <w:szCs w:val="20"/>
        </w:rPr>
      </w:pPr>
    </w:p>
    <w:p w:rsidR="009E6238" w:rsidRDefault="009E623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E6238" w:rsidRPr="00DF767A" w:rsidRDefault="009E623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9E6238" w:rsidRPr="00DF767A" w:rsidRDefault="009E6238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E623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623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47025-F438-42CF-BCC8-0433A4F2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2021-05-25T05:44:00Z</dcterms:modified>
</cp:coreProperties>
</file>