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552" w:rsidRPr="00E13552" w:rsidRDefault="00E13552" w:rsidP="00E13552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2"/>
          <w:szCs w:val="22"/>
          <w:lang w:eastAsia="ru-RU"/>
        </w:rPr>
      </w:pPr>
      <w:r w:rsidRPr="00E13552">
        <w:rPr>
          <w:rFonts w:ascii="Arial" w:eastAsia="Times New Roman" w:hAnsi="Arial" w:cs="Arial"/>
          <w:color w:val="020C22"/>
          <w:sz w:val="22"/>
          <w:szCs w:val="22"/>
          <w:lang w:eastAsia="ru-RU"/>
        </w:rPr>
        <w:t>Сведения</w:t>
      </w:r>
    </w:p>
    <w:p w:rsidR="00E13552" w:rsidRPr="00E13552" w:rsidRDefault="00E13552" w:rsidP="00E13552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2"/>
          <w:szCs w:val="22"/>
          <w:lang w:eastAsia="ru-RU"/>
        </w:rPr>
      </w:pPr>
      <w:r w:rsidRPr="00E13552">
        <w:rPr>
          <w:rFonts w:ascii="Arial" w:eastAsia="Times New Roman" w:hAnsi="Arial" w:cs="Arial"/>
          <w:color w:val="020C22"/>
          <w:sz w:val="22"/>
          <w:szCs w:val="22"/>
          <w:lang w:eastAsia="ru-RU"/>
        </w:rPr>
        <w:t>о доходах, расходах об имуществе и обязательствах имущественного характера заместителей Главы Республики Хакасия – Председателя Правительства Республики Хакасия и руководителей исполнительных органов государственной власти Республики Хакасия, их супругов и несовершеннолетних детей за отчетный период с 01 января по 31 декабря 2020 года</w:t>
      </w:r>
    </w:p>
    <w:p w:rsidR="00E13552" w:rsidRPr="00E13552" w:rsidRDefault="00E13552" w:rsidP="00E13552">
      <w:pPr>
        <w:shd w:val="clear" w:color="auto" w:fill="FFFFFF"/>
        <w:spacing w:after="192" w:line="240" w:lineRule="auto"/>
        <w:jc w:val="center"/>
        <w:rPr>
          <w:rFonts w:ascii="Arial" w:eastAsia="Times New Roman" w:hAnsi="Arial" w:cs="Arial"/>
          <w:color w:val="020C22"/>
          <w:sz w:val="22"/>
          <w:szCs w:val="22"/>
          <w:lang w:eastAsia="ru-RU"/>
        </w:rPr>
      </w:pPr>
      <w:r w:rsidRPr="00E13552">
        <w:rPr>
          <w:rFonts w:ascii="Arial" w:eastAsia="Times New Roman" w:hAnsi="Arial" w:cs="Arial"/>
          <w:color w:val="020C22"/>
          <w:sz w:val="22"/>
          <w:szCs w:val="22"/>
          <w:lang w:eastAsia="ru-RU"/>
        </w:rPr>
        <w:t>(декларированный годовой доход за отчетный период включает: доход по основному месту работы, доход от педагогической, научной, иной творческой деятельности, доход от вкладов в банках и иных кредитных организациях, доход от ценных бумаг и долей участия в коммерческих организациях, доход от продажи имущества, пенсии, пособия и иные выплаты)</w:t>
      </w:r>
    </w:p>
    <w:p w:rsidR="00E13552" w:rsidRPr="00E13552" w:rsidRDefault="00E13552" w:rsidP="00E13552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2"/>
          <w:szCs w:val="22"/>
          <w:lang w:eastAsia="ru-RU"/>
        </w:rPr>
      </w:pP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"/>
        <w:gridCol w:w="1687"/>
        <w:gridCol w:w="1432"/>
        <w:gridCol w:w="941"/>
        <w:gridCol w:w="1328"/>
        <w:gridCol w:w="785"/>
        <w:gridCol w:w="1174"/>
        <w:gridCol w:w="983"/>
        <w:gridCol w:w="784"/>
        <w:gridCol w:w="1174"/>
        <w:gridCol w:w="2818"/>
        <w:gridCol w:w="1445"/>
        <w:gridCol w:w="941"/>
      </w:tblGrid>
      <w:tr w:rsidR="00E13552" w:rsidRPr="00E13552" w:rsidTr="00E13552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Объект недвижимости,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находящийся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Транспортное средство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Декларированный годовой доход</w:t>
            </w: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vertAlign w:val="superscript"/>
                <w:lang w:eastAsia="ru-RU"/>
              </w:rPr>
              <w:t>1</w:t>
            </w: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(руб.)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 xml:space="preserve">Сведения </w:t>
            </w:r>
            <w:r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 источниках получения средств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</w:p>
        </w:tc>
      </w:tr>
      <w:tr w:rsidR="00E13552" w:rsidRPr="00E13552" w:rsidTr="00E135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3552" w:rsidRPr="00E13552" w:rsidRDefault="00E13552" w:rsidP="00E13552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3552" w:rsidRPr="00E13552" w:rsidRDefault="00E13552" w:rsidP="00E13552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3552" w:rsidRPr="00E13552" w:rsidRDefault="00E13552" w:rsidP="00E13552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вид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площадь (м</w:t>
            </w: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vertAlign w:val="superscript"/>
                <w:lang w:eastAsia="ru-RU"/>
              </w:rPr>
              <w:t>2</w:t>
            </w: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страна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площадь (м</w:t>
            </w: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vertAlign w:val="superscript"/>
                <w:lang w:eastAsia="ru-RU"/>
              </w:rPr>
              <w:t>2</w:t>
            </w: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страна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3552" w:rsidRPr="00E13552" w:rsidRDefault="00E13552" w:rsidP="00E13552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3552" w:rsidRPr="00E13552" w:rsidRDefault="00E13552" w:rsidP="00E13552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13552" w:rsidRPr="00E13552" w:rsidRDefault="00E13552" w:rsidP="00E13552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</w:p>
        </w:tc>
      </w:tr>
      <w:tr w:rsidR="00E13552" w:rsidRPr="00E13552" w:rsidTr="00E13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13</w:t>
            </w:r>
          </w:p>
        </w:tc>
      </w:tr>
      <w:tr w:rsidR="00E13552" w:rsidRPr="00E13552" w:rsidTr="00E13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Ахметова И.В.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Министр труда и социальной защиты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гараж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долевая, 1/2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57,9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39,9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br/>
              <w:t>23,4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br/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земельный участок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31,0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3 353 092,97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E13552" w:rsidRPr="00E13552" w:rsidTr="00E13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Богушевич В.Н.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Министр экономического развития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Тойота LAND CRUIZER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2 913 476,09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E13552" w:rsidRPr="00E13552" w:rsidTr="00E13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Мазда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471 082,23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E13552" w:rsidRPr="00E13552" w:rsidTr="00E13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E13552" w:rsidRPr="00E13552" w:rsidTr="00E13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82,3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E13552" w:rsidRPr="00E13552" w:rsidTr="00E13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Бученик Д.А.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Председатель Государственного комитета по регулированию контрактной системы в сфере закупок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1500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203,4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4 691 783,08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E13552" w:rsidRPr="00E13552" w:rsidTr="00E13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</w:t>
            </w: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30,3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85,1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Ниссан Тиида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Форд C-MAX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ГАЗ 69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Мазда cx5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966 525,62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E13552" w:rsidRPr="00E13552" w:rsidTr="00E13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Василиади Д.П.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Министр транспорта и дорожного хозяйства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жилой дом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254,3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Тойота LANDCRUSER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Тойота HILUX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мотовездеходYAMAHAYFM700FWAD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прицеп к легковым ТС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11 301 663,70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E13552" w:rsidRPr="00E13552" w:rsidTr="00E13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жилой дом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1115,0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254,3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34,3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45,0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2 353 991,88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E13552" w:rsidRPr="00E13552" w:rsidTr="00E13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Войнова И.И.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 xml:space="preserve">Заместитель Главы Республики Хакасия – Председателя Правительства Республики </w:t>
            </w: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жилой дом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127,6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41,9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34,5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земельный участок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1337,0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1339,0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Тойота CAMRY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3 948 945,06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E13552" w:rsidRPr="00E13552" w:rsidTr="00E13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Гимазутина Л.Н.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Министр образования и науки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жилой дом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450,0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56,1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2 702 364,23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E13552" w:rsidRPr="00E13552" w:rsidTr="00E13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Данданян М.А.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Председатель Государственного комитета энергетики и тарифного регулирования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2 668 498,81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E13552" w:rsidRPr="00E13552" w:rsidTr="00E13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E13552" w:rsidRPr="00E13552" w:rsidTr="00E13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E13552" w:rsidRPr="00E13552" w:rsidTr="00E13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Исмагилова Ю.В.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Постоянный представитель Республики Хакасия - заместитель Главы Республики Хакасия - Председателя Правительства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жилое строение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600,0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12,0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34,3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Ниссан Сентра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4 110 684,78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E13552" w:rsidRPr="00E13552" w:rsidTr="00E13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51,2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34,3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МИЦУБИСИ OUTLANDER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1 588 045,86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E13552" w:rsidRPr="00E13552" w:rsidTr="00E13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Келин В.А.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Министр строительства и жилищно-коммунального хозяйства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жилой дом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209,0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1673,0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798 516,61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E13552" w:rsidRPr="00E13552" w:rsidTr="00E13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жилой дом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часть нежилого здания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долевая, 79/462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936,0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1673,0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209,0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104,6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Тойота CAMRY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287 800,00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E13552" w:rsidRPr="00E13552" w:rsidTr="00E13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Кочан С.В.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Министр спорта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 xml:space="preserve">земельный </w:t>
            </w: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участок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жилой дом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здание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65,5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311,0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686,0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1488,2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31,8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242,5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74,7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.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2 801 841,23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E13552" w:rsidRPr="00E13552" w:rsidTr="00E13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жилой дом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здание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баня</w:t>
            </w:r>
          </w:p>
          <w:p w:rsidR="00E13552" w:rsidRPr="00E13552" w:rsidRDefault="00E13552" w:rsidP="00E13552">
            <w:pPr>
              <w:spacing w:after="0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311,0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686,0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1488,2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31,8</w:t>
            </w:r>
          </w:p>
          <w:p w:rsidR="00E13552" w:rsidRPr="00E13552" w:rsidRDefault="00E13552" w:rsidP="00E135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br/>
              <w:t>65,5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242,5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74,7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br/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МЕРСЕДЕС БЕНЦ, GLK-300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180 291,27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E13552" w:rsidRPr="00E13552" w:rsidTr="00E13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Кузьмина Е.Н.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Председатель Государственного комитета цифрового развития и связи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1156,0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124,5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78,4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2 690 706,58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E13552" w:rsidRPr="00E13552" w:rsidTr="00E13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здание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совместная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1002,0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78,4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38,7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Тойота RAV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622 993,34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E13552" w:rsidRPr="00E13552" w:rsidTr="00E13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Курлаев Ю.Н.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заместитель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долевая, 1/2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135999,0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41,2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47,6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ВАЗ 111130-21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трактор Т-25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3 989 703,30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E13552" w:rsidRPr="00E13552" w:rsidTr="00E13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Левченко Д.А.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руководитель Государственной инспекции по охране объектов культурного наследия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Ниссан NOTE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1 298 002,39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E13552" w:rsidRPr="00E13552" w:rsidTr="00E13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77,3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ВАЗ 213020 LadaGranta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НиссанQASHQAI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276 156,94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E13552" w:rsidRPr="00E13552" w:rsidTr="00E13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77,3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E13552" w:rsidRPr="00E13552" w:rsidTr="00E13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77,3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E13552" w:rsidRPr="00E13552" w:rsidTr="00E13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Побызаков М.А.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Министр национальной и территориальной политики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совместная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42,5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2 881 976,00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E13552" w:rsidRPr="00E13552" w:rsidTr="00E13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</w:t>
            </w: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ра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совместна</w:t>
            </w: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1286,0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42,5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Тйотакамри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697 135,00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E13552" w:rsidRPr="00E13552" w:rsidTr="00E13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долевая,1/2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E13552" w:rsidRPr="00E13552" w:rsidTr="00E13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E13552" w:rsidRPr="00E13552" w:rsidTr="00E13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E13552" w:rsidRPr="00E13552" w:rsidTr="00E13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Ромашов С.А.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Министр по делам юстиции и региональной безопасности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1398,0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201,0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510,0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1500, 0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БМВ X7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7 930 823,59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E13552" w:rsidRPr="00E13552" w:rsidTr="00E13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81,1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787 087,31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E13552" w:rsidRPr="00E13552" w:rsidTr="00E13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Старков Н.И.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 xml:space="preserve">Начальник Управления по гражданской обороне, </w:t>
            </w: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чрезвычайным ситуациям и пожарной безопасности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земельный участок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</w:t>
            </w: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ный участок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садовый дом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жилой дом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гараж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</w:t>
            </w: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льная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долевая, 1/2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614,0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25,4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997,0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48,0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60,7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61,2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38,4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ШкодаОктавия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1 998 674,65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E13552" w:rsidRPr="00E13552" w:rsidTr="00E13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61,2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323 454,40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E13552" w:rsidRPr="00E13552" w:rsidTr="00E13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Труфанов С.И.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Министр сельского хозяйства и продовольствия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земельный участок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индивидуальная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140097,0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74,6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автомобильный прицеп МЭСА 817708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2 149 717,63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E13552" w:rsidRPr="00E13552" w:rsidTr="00E13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74,6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291 231,31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E13552" w:rsidRPr="00E13552" w:rsidTr="00E13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Тарасов Е.Б.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Министр имущественных и земельных отношений Республики Хакасия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общая совместная</w:t>
            </w:r>
          </w:p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139,3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2 662 461,26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  <w:tr w:rsidR="00E13552" w:rsidRPr="00E13552" w:rsidTr="00E1355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jc w:val="center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139,3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13552" w:rsidRPr="00E13552" w:rsidRDefault="00E13552" w:rsidP="00E13552">
            <w:pPr>
              <w:spacing w:after="192" w:line="240" w:lineRule="auto"/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</w:pPr>
            <w:r w:rsidRPr="00E13552">
              <w:rPr>
                <w:rFonts w:ascii="Arial" w:eastAsia="Times New Roman" w:hAnsi="Arial" w:cs="Arial"/>
                <w:color w:val="020C22"/>
                <w:sz w:val="22"/>
                <w:szCs w:val="22"/>
                <w:lang w:eastAsia="ru-RU"/>
              </w:rPr>
              <w:t> </w:t>
            </w:r>
          </w:p>
        </w:tc>
      </w:tr>
    </w:tbl>
    <w:p w:rsidR="00E13552" w:rsidRPr="00E13552" w:rsidRDefault="00E13552" w:rsidP="00E13552">
      <w:pPr>
        <w:shd w:val="clear" w:color="auto" w:fill="FFFFFF"/>
        <w:spacing w:after="192" w:line="240" w:lineRule="auto"/>
        <w:rPr>
          <w:rFonts w:ascii="Arial" w:eastAsia="Times New Roman" w:hAnsi="Arial" w:cs="Arial"/>
          <w:color w:val="020C22"/>
          <w:sz w:val="22"/>
          <w:szCs w:val="22"/>
          <w:lang w:eastAsia="ru-RU"/>
        </w:rPr>
      </w:pPr>
      <w:r w:rsidRPr="00E13552">
        <w:rPr>
          <w:rFonts w:ascii="Arial" w:eastAsia="Times New Roman" w:hAnsi="Arial" w:cs="Arial"/>
          <w:color w:val="020C22"/>
          <w:sz w:val="22"/>
          <w:szCs w:val="22"/>
          <w:lang w:eastAsia="ru-RU"/>
        </w:rPr>
        <w:t> </w:t>
      </w:r>
    </w:p>
    <w:p w:rsidR="00243221" w:rsidRPr="00E13552" w:rsidRDefault="00243221" w:rsidP="001C34A2">
      <w:pPr>
        <w:rPr>
          <w:sz w:val="22"/>
          <w:szCs w:val="22"/>
        </w:rPr>
      </w:pPr>
      <w:bookmarkStart w:id="0" w:name="_GoBack"/>
      <w:bookmarkEnd w:id="0"/>
    </w:p>
    <w:sectPr w:rsidR="00243221" w:rsidRPr="00E1355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355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37E55"/>
  <w15:docId w15:val="{C9F7556A-6E33-443C-A517-BA7053CF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1355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2021-05-21T16:00:00Z</dcterms:modified>
</cp:coreProperties>
</file>