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5" w:bottomFromText="15" w:vertAnchor="text"/>
        <w:tblW w:w="9571" w:type="dxa"/>
        <w:shd w:val="clear" w:color="auto" w:fill="F0F0F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25"/>
        <w:gridCol w:w="565"/>
        <w:gridCol w:w="543"/>
        <w:gridCol w:w="439"/>
        <w:gridCol w:w="444"/>
        <w:gridCol w:w="557"/>
        <w:gridCol w:w="400"/>
        <w:gridCol w:w="558"/>
        <w:gridCol w:w="311"/>
        <w:gridCol w:w="685"/>
        <w:gridCol w:w="218"/>
        <w:gridCol w:w="529"/>
        <w:gridCol w:w="211"/>
        <w:gridCol w:w="777"/>
        <w:gridCol w:w="219"/>
        <w:gridCol w:w="659"/>
        <w:gridCol w:w="194"/>
        <w:gridCol w:w="1020"/>
      </w:tblGrid>
      <w:tr w:rsidR="009A13F3" w:rsidRPr="002F0F91" w:rsidTr="002F0F91">
        <w:trPr>
          <w:trHeight w:val="138"/>
        </w:trPr>
        <w:tc>
          <w:tcPr>
            <w:tcW w:w="12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Доходы за 2011 год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12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 xml:space="preserve">Недвижимое имущество (в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кв.м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Движимое имущество (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модель¸марка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)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Дачи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2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>Григорьева Елена Львовна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Глава администрации   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Вичугского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621695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Земельный участок (личная собственность)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- 1326,  земельный участок (личная собственность)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  586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Жилой дом (личная собственность) – 68,9,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жилой дом (личная собственность) – 76,3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(долевая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88,1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Volkswagen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  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Passat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 В</w:t>
            </w:r>
            <w:proofErr w:type="gram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6</w:t>
            </w:r>
            <w:proofErr w:type="gramEnd"/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720736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Земельный участок (личная собственность) - 1700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Жилой дом (личная собственность) – 52,9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(долевая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88,1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УАЗ 330324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>Кутузов Юрий Викторович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Заместитель главы  администрации, руководитель аппарата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530000 (в т. ч. пенсия – 20000)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Земельный участок (личная собственность) - 400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(личная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63,7, квартира (личная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Гараж (личная собственность)-30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Opel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Vectra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УАЗ 3962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332227 (в т. ч. пенсия – 97185, доход от вкладов в банках и иных кредитных организациях  - 9000)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Гараж (личная собственность)-18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 xml:space="preserve">Мурашкин </w:t>
            </w: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lastRenderedPageBreak/>
              <w:t>Владимир Валентинович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Заместитель главы администр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ации   по ЖКХ, строительству, транспорту и связи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391829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Квартира (личная 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собственность)- 42,2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SsangYong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Actyon</w:t>
            </w:r>
            <w:proofErr w:type="spellEnd"/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lastRenderedPageBreak/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256953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Жилой дом (долевая собственность) – 206,8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>Органова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 xml:space="preserve"> Ирина Леонидовна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Заместитель главы администрации по координации социальной сферы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487338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(личная собственность) – 50, квартира (долевая собственность) – 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Коллективный сад  - 400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58479,5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(долевая собственность) – 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Гараж (личная собственность)-24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ВАЗ 21011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ВАЗ 21102</w:t>
            </w:r>
          </w:p>
        </w:tc>
      </w:tr>
      <w:tr w:rsidR="009A13F3" w:rsidRPr="002F0F91" w:rsidTr="002F0F91">
        <w:trPr>
          <w:trHeight w:val="138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u w:val="single"/>
                <w:lang w:eastAsia="ru-RU"/>
              </w:rPr>
              <w:t>Каплина Татьяна Владимировна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Заместитель главы администрации  по экономическому развитию, имущественным и земельным отношениям, сельскому хозяйству и инвестициям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309373,98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(долевая собственность) – 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Гараж (личная собственность)-19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Ford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focus</w:t>
            </w:r>
            <w:proofErr w:type="spellEnd"/>
          </w:p>
        </w:tc>
      </w:tr>
      <w:tr w:rsidR="009A13F3" w:rsidRPr="002F0F91" w:rsidTr="002F0F91">
        <w:trPr>
          <w:trHeight w:val="892"/>
        </w:trPr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Квартира (долевая собственность) - 70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8"/>
                <w:szCs w:val="18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Доходы за 2011 год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76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Недвижимое имущество (в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кв.м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Движимое имущество (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модель¸марка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)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Земельные участки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Квартиры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Дачи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Гаражи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Иное недвижимое имущество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vAlign w:val="center"/>
            <w:hideMark/>
          </w:tcPr>
          <w:p w:rsidR="009A13F3" w:rsidRPr="002F0F91" w:rsidRDefault="009A13F3" w:rsidP="009A1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lastRenderedPageBreak/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Безрукова Светлана Юрьевна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307130,96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48,6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Audi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 A4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33142,4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собственность)-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52,4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Трактор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МТЗ-80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Колотушкина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Марина Владимировна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219549,91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32600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ВАЗ 21053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Бобкова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Лидия Павловна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364332,42 (в т. ч. пенсия – 121647)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(долевая собственность) - 1233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(долевая собственность) – 44,9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собственность)- 50,6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57234,37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(собственность) - 340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собственность)- 50,6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Гомина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Светлана Геннадьевна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149956,13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Гусева Маргарита Николаевна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207442,70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– 953,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– 724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(личная собственность) – 113,6,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(личная собственность) – 82,1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ВАЗ 21072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55089,98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Зацепина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Галина Анатольевна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182997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15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lastRenderedPageBreak/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67044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49,7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Кукушкина Валентина Александровна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232848 (в т. ч. доход от педагогической деятельности – 17172,79)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– 41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Куликова Марина Николаевна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166395,51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40,4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Малышева Татьяна Владимировна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198909,12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71300,58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– 20,65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Моторина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166778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72250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Разумова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Валентина Владимировна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234217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(личная собственность) – 271,4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36,2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ТАГАЗ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 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uk-UA" w:eastAsia="ru-RU"/>
              </w:rPr>
              <w:t>TAGER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Самсонов Николай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Дамианович</w:t>
            </w:r>
            <w:proofErr w:type="spellEnd"/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404799,77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- 62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Гараж (личная собственность)-36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Hyundai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Accent</w:t>
            </w:r>
            <w:proofErr w:type="spellEnd"/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130261,97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- 1346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(личная собственность) – 50,9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Смирнов Евгений Львович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809302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-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862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-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Дача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личная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собственность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val="en-US" w:eastAsia="ru-RU"/>
              </w:rPr>
              <w:t>) - </w:t>
            </w: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Гараж (личная собственность)-24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Volkswagen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Golf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лодка</w:t>
            </w:r>
          </w:p>
        </w:tc>
      </w:tr>
      <w:tr w:rsidR="009A13F3" w:rsidRPr="002F0F91" w:rsidTr="002F0F91">
        <w:trPr>
          <w:trHeight w:val="87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lastRenderedPageBreak/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225146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- 58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384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Смирнова Тамара Ивановна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187465,86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(долевая собственность) – 84,7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2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129809,88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Жилой дом (долевая собственность) – 84,7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LADA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Priora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 217030</w:t>
            </w:r>
          </w:p>
        </w:tc>
      </w:tr>
      <w:tr w:rsidR="009A13F3" w:rsidRPr="002F0F91" w:rsidTr="002F0F91">
        <w:trPr>
          <w:trHeight w:val="1653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Перова Светлана Анатольевна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177806,15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– 58,1,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61,1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Гараж (личная собственность)-24,6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87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209289,04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- 37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638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Развалова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 xml:space="preserve"> Ольга Викторовна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186044,27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- 360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- 50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Гараж (личная собственность)-24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87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88760,91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– 30,2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219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Чаев Владимир Борисович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410127 (в т. ч. пенсия – 136002, доход от вкладов в банках и иных кредитных организациях  - 2592)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Земельный участок (личная собственность) – 800,  земельный участок (личная собственность) – 50,2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(долевая собственность) – 60,5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Гараж (личная собственность)-24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CHEVROLET LANOS,</w:t>
            </w:r>
          </w:p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мотоцикл ИЖ-Ю5К</w:t>
            </w:r>
          </w:p>
        </w:tc>
      </w:tr>
      <w:tr w:rsidR="009A13F3" w:rsidRPr="002F0F91" w:rsidTr="002F0F91">
        <w:trPr>
          <w:trHeight w:val="87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166673 (в т. ч. пенсия – 75600)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1653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Султанова Ольга Николаевна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176194,31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</w:tr>
      <w:tr w:rsidR="009A13F3" w:rsidRPr="002F0F91" w:rsidTr="002F0F91">
        <w:trPr>
          <w:trHeight w:val="876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lastRenderedPageBreak/>
              <w:t> </w:t>
            </w:r>
          </w:p>
          <w:p w:rsidR="009A13F3" w:rsidRPr="002F0F91" w:rsidRDefault="009A13F3" w:rsidP="009A13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b/>
                <w:bCs/>
                <w:color w:val="11304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326799,96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Квартира (личная собственность) – 40,5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3F3" w:rsidRPr="002F0F91" w:rsidRDefault="009A13F3" w:rsidP="009A13F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</w:pP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Ford</w:t>
            </w:r>
            <w:proofErr w:type="spellEnd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0F91">
              <w:rPr>
                <w:rFonts w:ascii="Times New Roman" w:eastAsia="Times New Roman" w:hAnsi="Times New Roman" w:cs="Times New Roman"/>
                <w:color w:val="113040"/>
                <w:sz w:val="16"/>
                <w:szCs w:val="16"/>
                <w:lang w:eastAsia="ru-RU"/>
              </w:rPr>
              <w:t>Fusion</w:t>
            </w:r>
            <w:proofErr w:type="spellEnd"/>
          </w:p>
        </w:tc>
      </w:tr>
    </w:tbl>
    <w:p w:rsidR="009A13F3" w:rsidRPr="002F0F91" w:rsidRDefault="009A13F3" w:rsidP="002F0F91">
      <w:bookmarkStart w:id="0" w:name="_GoBack"/>
      <w:r w:rsidRPr="002F0F91">
        <w:t> </w:t>
      </w:r>
    </w:p>
    <w:bookmarkEnd w:id="0"/>
    <w:p w:rsidR="00547521" w:rsidRPr="002F0F91" w:rsidRDefault="00547521" w:rsidP="002F0F91"/>
    <w:sectPr w:rsidR="00547521" w:rsidRPr="002F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F3"/>
    <w:rsid w:val="002F0F91"/>
    <w:rsid w:val="00547521"/>
    <w:rsid w:val="009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1B5C-1CBD-4643-8194-319609D3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Б3</dc:creator>
  <cp:lastModifiedBy>1</cp:lastModifiedBy>
  <cp:revision>2</cp:revision>
  <dcterms:created xsi:type="dcterms:W3CDTF">2012-11-20T04:30:00Z</dcterms:created>
  <dcterms:modified xsi:type="dcterms:W3CDTF">2012-11-20T04:30:00Z</dcterms:modified>
</cp:coreProperties>
</file>