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2D5822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</w:t>
      </w:r>
      <w:r>
        <w:rPr>
          <w:b/>
        </w:rPr>
        <w:t>20</w:t>
      </w:r>
      <w:r w:rsidRPr="00327B43">
        <w:rPr>
          <w:b/>
        </w:rPr>
        <w:t xml:space="preserve"> г. по 31 декабря 20</w:t>
      </w:r>
      <w:r>
        <w:rPr>
          <w:b/>
        </w:rPr>
        <w:t>20</w:t>
      </w:r>
      <w:r w:rsidRPr="00327B43">
        <w:rPr>
          <w:b/>
        </w:rPr>
        <w:t xml:space="preserve"> г. </w:t>
      </w:r>
    </w:p>
    <w:p w:rsidR="002D5822" w:rsidRDefault="002D5822" w:rsidP="00334F0F">
      <w:pPr>
        <w:spacing w:after="0" w:line="240" w:lineRule="auto"/>
        <w:jc w:val="center"/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12"/>
        <w:gridCol w:w="1432"/>
        <w:gridCol w:w="1276"/>
        <w:gridCol w:w="1261"/>
        <w:gridCol w:w="850"/>
        <w:gridCol w:w="992"/>
        <w:gridCol w:w="1276"/>
        <w:gridCol w:w="851"/>
        <w:gridCol w:w="992"/>
        <w:gridCol w:w="1417"/>
        <w:gridCol w:w="1433"/>
        <w:gridCol w:w="1276"/>
      </w:tblGrid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D5822" w:rsidRPr="00327B43" w:rsidTr="00C50FB3">
        <w:trPr>
          <w:jc w:val="center"/>
        </w:trPr>
        <w:tc>
          <w:tcPr>
            <w:tcW w:w="15735" w:type="dxa"/>
            <w:gridSpan w:val="1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34F0F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D5822" w:rsidRPr="00B52CE6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CE6">
              <w:rPr>
                <w:b/>
                <w:sz w:val="26"/>
                <w:szCs w:val="26"/>
              </w:rPr>
              <w:t>ФГУП «Государственный научно-исследовательский институт прикладных проблем»</w:t>
            </w:r>
          </w:p>
          <w:p w:rsidR="002D5822" w:rsidRPr="00334F0F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5552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ЕГОРОВ</w:t>
            </w:r>
            <w:r>
              <w:rPr>
                <w:sz w:val="22"/>
                <w:szCs w:val="22"/>
              </w:rPr>
              <w:t xml:space="preserve"> С.А.</w:t>
            </w:r>
          </w:p>
          <w:p w:rsidR="002D5822" w:rsidRPr="00327B43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0B0DFC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9A3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9A3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7 535 139,60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5552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5552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96,6</w:t>
            </w:r>
          </w:p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1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5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BB4AD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 xml:space="preserve">общая </w:t>
            </w:r>
          </w:p>
          <w:p w:rsidR="002D5822" w:rsidRPr="001D0A65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1D0A6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51,6</w:t>
            </w:r>
          </w:p>
          <w:p w:rsidR="002D5822" w:rsidRPr="001D0A65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BB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1D0A65">
              <w:rPr>
                <w:sz w:val="20"/>
                <w:szCs w:val="20"/>
              </w:rPr>
              <w:t>,6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1D0A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Паджеро-спорт;</w:t>
            </w:r>
          </w:p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Джаз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482 000,00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058B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0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509B2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D34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квартира</w:t>
            </w:r>
          </w:p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1D0A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D34B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822" w:rsidRPr="001D0A65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A65">
              <w:rPr>
                <w:sz w:val="20"/>
                <w:szCs w:val="20"/>
              </w:rPr>
              <w:t>Россия</w:t>
            </w:r>
          </w:p>
          <w:p w:rsidR="002D5822" w:rsidRPr="001D0A65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D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509B2">
        <w:trPr>
          <w:trHeight w:val="592"/>
          <w:jc w:val="center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7509B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АГАРКОВ В.М.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заместитель генерального директора по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D62B5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дачный земель-ный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D62B5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1000</w:t>
            </w:r>
          </w:p>
          <w:p w:rsidR="002D5822" w:rsidRPr="005D62B5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D62B5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5822" w:rsidRPr="009A39EA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Ниссан Х-Трэ</w:t>
            </w:r>
            <w:r>
              <w:rPr>
                <w:sz w:val="20"/>
                <w:szCs w:val="20"/>
              </w:rPr>
              <w:t>й</w:t>
            </w:r>
            <w:r w:rsidRPr="009A39EA">
              <w:rPr>
                <w:sz w:val="20"/>
                <w:szCs w:val="20"/>
              </w:rPr>
              <w:t>л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3  356 188,00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509B2">
        <w:trPr>
          <w:trHeight w:val="592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7509B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509B2">
        <w:trPr>
          <w:trHeight w:val="592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7509B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368 947,18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509B2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7509B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9A39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A39EA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FF654C">
        <w:trPr>
          <w:trHeight w:val="132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7509B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7509B2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КИРИЧАТЫЙ</w:t>
            </w:r>
            <w:r>
              <w:rPr>
                <w:sz w:val="22"/>
                <w:szCs w:val="22"/>
              </w:rPr>
              <w:t xml:space="preserve"> П.К.</w:t>
            </w:r>
          </w:p>
          <w:p w:rsidR="002D5822" w:rsidRPr="00696A97" w:rsidRDefault="002D5822" w:rsidP="007509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4333D3" w:rsidRDefault="002D5822" w:rsidP="00612556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заместитель генерального директора по финансово-</w:t>
            </w:r>
            <w:r>
              <w:rPr>
                <w:sz w:val="20"/>
                <w:szCs w:val="20"/>
              </w:rPr>
              <w:t>э</w:t>
            </w:r>
            <w:r w:rsidRPr="004333D3">
              <w:rPr>
                <w:sz w:val="20"/>
                <w:szCs w:val="20"/>
              </w:rPr>
              <w:t>кономической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333D3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333D3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333D3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4333D3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612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4 006 046,00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75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1478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F654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333D3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333D3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333D3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4333D3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3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427 784,00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1478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F654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1055,0</w:t>
            </w:r>
          </w:p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1478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F654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1478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F654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31C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1478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F654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831C89" w:rsidRDefault="002D5822" w:rsidP="00B44A1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1478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F654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индиви-</w:t>
            </w:r>
            <w:r w:rsidRPr="00831C89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831C89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C89">
              <w:rPr>
                <w:sz w:val="20"/>
                <w:szCs w:val="20"/>
              </w:rPr>
              <w:t>Россия</w:t>
            </w:r>
          </w:p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F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trHeight w:val="104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1478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МАТВЕЕВ</w:t>
            </w:r>
            <w:r>
              <w:rPr>
                <w:sz w:val="22"/>
                <w:szCs w:val="22"/>
              </w:rPr>
              <w:t xml:space="preserve"> Г.В.</w:t>
            </w:r>
          </w:p>
          <w:p w:rsidR="002D5822" w:rsidRPr="00696A9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32A64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32A64">
              <w:rPr>
                <w:sz w:val="20"/>
                <w:szCs w:val="20"/>
              </w:rPr>
              <w:t xml:space="preserve">заместитель генерального директора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DF13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3 507 426,00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1478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192 000,00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1478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D1478A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СЕГЕНЬ А</w:t>
            </w:r>
            <w:r>
              <w:rPr>
                <w:sz w:val="22"/>
                <w:szCs w:val="22"/>
              </w:rPr>
              <w:t>.</w:t>
            </w:r>
            <w:r w:rsidRPr="00696A9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заместитель генерального директора по испытаниям – начальник представи-тельства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859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6260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26054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  <w:r w:rsidRPr="00626054">
              <w:rPr>
                <w:sz w:val="20"/>
                <w:szCs w:val="20"/>
              </w:rPr>
              <w:t xml:space="preserve"> </w:t>
            </w:r>
          </w:p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Тойота Лэнд Крузер 150 Прадо,</w:t>
            </w:r>
          </w:p>
          <w:p w:rsidR="002D5822" w:rsidRPr="00626054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5822" w:rsidRPr="00626054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мотоцикл ЯВА 6508360</w:t>
            </w:r>
          </w:p>
          <w:p w:rsidR="002D5822" w:rsidRPr="00696A9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D1478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3 477 959,00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1478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1478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1478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индиви-дуальная</w:t>
            </w:r>
          </w:p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14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0C20D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E343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  <w:r w:rsidRPr="00626054">
              <w:rPr>
                <w:sz w:val="20"/>
                <w:szCs w:val="20"/>
              </w:rPr>
              <w:t xml:space="preserve"> </w:t>
            </w:r>
          </w:p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697 509,90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0C20D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E3436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696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6260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26054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0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E3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9810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МОСКАЛЕЦ Г.Н.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A7AA4" w:rsidRDefault="002D5822" w:rsidP="00981070">
            <w:pPr>
              <w:autoSpaceDE w:val="0"/>
              <w:autoSpaceDN w:val="0"/>
              <w:adjustRightInd w:val="0"/>
              <w:spacing w:after="0" w:line="200" w:lineRule="exact"/>
              <w:ind w:left="-113" w:right="-113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заместитель генерального директора – главный инженер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F4D34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2 684 247,06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981070">
        <w:trPr>
          <w:trHeight w:val="553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9810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0C20D3">
        <w:trPr>
          <w:trHeight w:val="217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9810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3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98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821E7" w:rsidRDefault="002D5822" w:rsidP="000C20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821E7" w:rsidRDefault="002D5822" w:rsidP="000C20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821E7" w:rsidRDefault="002D5822" w:rsidP="000C20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2107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0C20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1 739 986,39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D0EE1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EE1">
              <w:rPr>
                <w:sz w:val="20"/>
                <w:szCs w:val="20"/>
              </w:rPr>
              <w:t>ЦВЕТКОВ</w:t>
            </w:r>
            <w:r>
              <w:rPr>
                <w:sz w:val="20"/>
                <w:szCs w:val="20"/>
              </w:rPr>
              <w:t xml:space="preserve"> О.В.</w:t>
            </w:r>
          </w:p>
          <w:p w:rsidR="002D5822" w:rsidRPr="003D0EE1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D0EE1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D0EE1">
              <w:rPr>
                <w:sz w:val="20"/>
                <w:szCs w:val="20"/>
              </w:rPr>
              <w:t>заместитель генерального директора по</w:t>
            </w:r>
          </w:p>
          <w:p w:rsidR="002D5822" w:rsidRPr="003D0EE1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D0EE1">
              <w:rPr>
                <w:sz w:val="20"/>
                <w:szCs w:val="20"/>
              </w:rPr>
              <w:t>научной работе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821E7" w:rsidRDefault="002D5822" w:rsidP="000C20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821E7" w:rsidRDefault="002D5822" w:rsidP="00FD0C0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821E7" w:rsidRDefault="002D5822" w:rsidP="000C20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2821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D5822" w:rsidRPr="002821E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Мурано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0C20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5 206 570,00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0C20D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320AAC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320AAC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5822" w:rsidRPr="000A50FC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FC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7E5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3 946 304,73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320AAC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7A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320AAC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2D5822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</w:t>
      </w:r>
      <w:r>
        <w:rPr>
          <w:b/>
        </w:rPr>
        <w:t>20</w:t>
      </w:r>
      <w:r w:rsidRPr="00327B43">
        <w:rPr>
          <w:b/>
        </w:rPr>
        <w:t xml:space="preserve"> г. по 31 декабря 20</w:t>
      </w:r>
      <w:r>
        <w:rPr>
          <w:b/>
        </w:rPr>
        <w:t>20</w:t>
      </w:r>
      <w:r w:rsidRPr="00327B43">
        <w:rPr>
          <w:b/>
        </w:rPr>
        <w:t xml:space="preserve"> г. </w:t>
      </w:r>
    </w:p>
    <w:p w:rsidR="002D5822" w:rsidRDefault="002D5822" w:rsidP="00334F0F">
      <w:pPr>
        <w:spacing w:after="0" w:line="240" w:lineRule="auto"/>
        <w:jc w:val="center"/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12"/>
        <w:gridCol w:w="1432"/>
        <w:gridCol w:w="1276"/>
        <w:gridCol w:w="1261"/>
        <w:gridCol w:w="850"/>
        <w:gridCol w:w="992"/>
        <w:gridCol w:w="1276"/>
        <w:gridCol w:w="851"/>
        <w:gridCol w:w="992"/>
        <w:gridCol w:w="1417"/>
        <w:gridCol w:w="1433"/>
        <w:gridCol w:w="1276"/>
      </w:tblGrid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lastRenderedPageBreak/>
              <w:t xml:space="preserve">лица, чьи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lastRenderedPageBreak/>
              <w:t>Декларированный 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lastRenderedPageBreak/>
              <w:t xml:space="preserve">годовой 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27B43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D5822" w:rsidRPr="00327B43" w:rsidTr="002E7AA0">
        <w:trPr>
          <w:jc w:val="center"/>
        </w:trPr>
        <w:tc>
          <w:tcPr>
            <w:tcW w:w="1573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CE6">
              <w:rPr>
                <w:b/>
                <w:sz w:val="26"/>
                <w:szCs w:val="26"/>
              </w:rPr>
              <w:t xml:space="preserve">ФГУП </w:t>
            </w:r>
            <w:r w:rsidRPr="00956F9E">
              <w:rPr>
                <w:b/>
                <w:sz w:val="26"/>
                <w:szCs w:val="26"/>
              </w:rPr>
              <w:t>«Производственное объединение «Октябрь»</w:t>
            </w:r>
          </w:p>
          <w:p w:rsidR="002D5822" w:rsidRPr="00B52CE6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5822" w:rsidRPr="00327B43" w:rsidTr="00DF4444">
        <w:trPr>
          <w:trHeight w:val="490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СМАГА А.П.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4 315 667,75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7 997 723,10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0C20D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0C2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047C6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047C6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0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34DF2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БУЗИН О.Ю.</w:t>
            </w:r>
          </w:p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генерального директора-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3 265 596,38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34DF2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производственного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F13EB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F13EB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ED0A91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449 735,97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F149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F149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F149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F1493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ИВИН  Ю.Г.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заместитель</w:t>
            </w:r>
          </w:p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индиви-дуальная</w:t>
            </w:r>
          </w:p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Тойота-Ко</w:t>
            </w:r>
            <w:r>
              <w:rPr>
                <w:sz w:val="20"/>
                <w:szCs w:val="20"/>
              </w:rPr>
              <w:t>р</w:t>
            </w:r>
            <w:r w:rsidRPr="00355522">
              <w:rPr>
                <w:sz w:val="20"/>
                <w:szCs w:val="20"/>
              </w:rPr>
              <w:t>олла</w:t>
            </w:r>
            <w:r>
              <w:rPr>
                <w:sz w:val="20"/>
                <w:szCs w:val="20"/>
              </w:rPr>
              <w:t>;</w:t>
            </w:r>
          </w:p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2F149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2 448 761,25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555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555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 xml:space="preserve">общая </w:t>
            </w:r>
          </w:p>
          <w:p w:rsidR="002D5822" w:rsidRPr="003555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</w:t>
            </w:r>
            <w:r w:rsidRPr="00355522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ED0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96A97"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2F1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166 121,64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552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долевая, (</w:t>
            </w:r>
            <w:r w:rsidRPr="003555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7,</w:t>
            </w:r>
            <w:r w:rsidRPr="00355522">
              <w:rPr>
                <w:sz w:val="20"/>
                <w:szCs w:val="20"/>
              </w:rPr>
              <w:t>9</w:t>
            </w:r>
          </w:p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555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5522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долевая, (</w:t>
            </w:r>
            <w:r w:rsidRPr="0035552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8)</w:t>
            </w:r>
          </w:p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5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FD3C2C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ОЖЕГОВ В.А.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заместитель</w:t>
            </w:r>
          </w:p>
          <w:p w:rsidR="002D5822" w:rsidRPr="00575E31" w:rsidRDefault="002D5822" w:rsidP="00ED0A9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 xml:space="preserve">генерального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1 189 960,64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FD3C2C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ED0A91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8F04B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8F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ED0A91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75E31">
              <w:rPr>
                <w:sz w:val="20"/>
                <w:szCs w:val="20"/>
              </w:rPr>
              <w:t>втомобиль</w:t>
            </w:r>
          </w:p>
          <w:p w:rsidR="002D5822" w:rsidRPr="00575E31" w:rsidRDefault="002D5822" w:rsidP="00ED0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</w:t>
            </w:r>
          </w:p>
        </w:tc>
        <w:tc>
          <w:tcPr>
            <w:tcW w:w="1433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FD3C2C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ED0A91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320AAC">
        <w:trPr>
          <w:trHeight w:val="345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FD3C2C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ED0A91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320AAC">
        <w:trPr>
          <w:trHeight w:val="263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72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6F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FD3C2C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FA508B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4A727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16F2D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FA508B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D3C2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МЕЛЬНИЧЕНКО А.В.</w:t>
            </w:r>
          </w:p>
          <w:p w:rsidR="002D5822" w:rsidRPr="00696A9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заместитель</w:t>
            </w:r>
          </w:p>
          <w:p w:rsidR="002D5822" w:rsidRDefault="002D5822" w:rsidP="00ED0A9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генерального директора</w:t>
            </w:r>
          </w:p>
          <w:p w:rsidR="002D5822" w:rsidRDefault="002D5822" w:rsidP="00ED0A9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 xml:space="preserve">  </w:t>
            </w:r>
          </w:p>
          <w:p w:rsidR="002D5822" w:rsidRDefault="002D5822" w:rsidP="00ED0A9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  <w:p w:rsidR="002D5822" w:rsidRDefault="002D5822" w:rsidP="00ED0A9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  <w:p w:rsidR="002D5822" w:rsidRPr="00575E31" w:rsidRDefault="002D5822" w:rsidP="00ED0A9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земельный участок</w:t>
            </w:r>
          </w:p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255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575E31">
              <w:rPr>
                <w:sz w:val="20"/>
                <w:szCs w:val="20"/>
              </w:rPr>
              <w:t xml:space="preserve"> </w:t>
            </w:r>
          </w:p>
          <w:p w:rsidR="002D5822" w:rsidRPr="00696A97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ВАЗ Веста, Тойота</w:t>
            </w:r>
            <w:r w:rsidRPr="00FA5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 xml:space="preserve">, мотоцикл Кавасаки </w:t>
            </w:r>
            <w:r>
              <w:rPr>
                <w:sz w:val="20"/>
                <w:szCs w:val="20"/>
                <w:lang w:val="en-US"/>
              </w:rPr>
              <w:t>KLX</w:t>
            </w:r>
            <w:r w:rsidRPr="00FA508B">
              <w:rPr>
                <w:sz w:val="20"/>
                <w:szCs w:val="20"/>
              </w:rPr>
              <w:t>250</w:t>
            </w:r>
          </w:p>
        </w:tc>
        <w:tc>
          <w:tcPr>
            <w:tcW w:w="143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2 174 542,04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D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B5293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FA508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E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750 000,00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FA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B5293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B5293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5293A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29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B5293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B5293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529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75E31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B5293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E68C3">
              <w:rPr>
                <w:sz w:val="22"/>
                <w:szCs w:val="22"/>
              </w:rPr>
              <w:t>МАСАЛЬЦЕВ</w:t>
            </w:r>
            <w:r>
              <w:rPr>
                <w:sz w:val="22"/>
                <w:szCs w:val="22"/>
              </w:rPr>
              <w:t xml:space="preserve"> В.А.</w:t>
            </w:r>
          </w:p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заместитель</w:t>
            </w:r>
          </w:p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 xml:space="preserve">земельный </w:t>
            </w:r>
          </w:p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участок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Субару Форестер</w:t>
            </w:r>
            <w:r>
              <w:rPr>
                <w:sz w:val="20"/>
                <w:szCs w:val="20"/>
              </w:rPr>
              <w:t>;</w:t>
            </w:r>
          </w:p>
          <w:p w:rsidR="002D5822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 xml:space="preserve">ВАЗ 21063 </w:t>
            </w:r>
          </w:p>
          <w:p w:rsidR="002D5822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угоне </w:t>
            </w:r>
          </w:p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2002 г.)</w:t>
            </w:r>
          </w:p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3 879 309,15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B5293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 xml:space="preserve">земельный </w:t>
            </w:r>
          </w:p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B5293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241,5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B5293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B52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E68C3"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2064,76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3 384 379,97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8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E68C3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82114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C7D84">
              <w:rPr>
                <w:sz w:val="22"/>
                <w:szCs w:val="22"/>
              </w:rPr>
              <w:t>ЧЕШИХИН</w:t>
            </w:r>
            <w:r>
              <w:rPr>
                <w:sz w:val="22"/>
                <w:szCs w:val="22"/>
              </w:rPr>
              <w:t xml:space="preserve"> Э.П.</w:t>
            </w:r>
          </w:p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заместитель</w:t>
            </w:r>
          </w:p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генерального директора – начальник управления промышленной безопасности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Джук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71718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71718">
              <w:rPr>
                <w:sz w:val="22"/>
                <w:szCs w:val="22"/>
              </w:rPr>
              <w:t xml:space="preserve"> 73</w:t>
            </w:r>
            <w:r>
              <w:rPr>
                <w:sz w:val="22"/>
                <w:szCs w:val="22"/>
              </w:rPr>
              <w:t>0 318</w:t>
            </w:r>
            <w:r w:rsidRPr="006717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8211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8211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8211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8211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C7D84"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5C7D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D5822" w:rsidRPr="0078211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QX56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78211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21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642A8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5C7D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78211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21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642A8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5C7D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2114">
              <w:rPr>
                <w:sz w:val="20"/>
                <w:szCs w:val="20"/>
              </w:rPr>
              <w:t>несовершеннолетний ребенок</w:t>
            </w:r>
          </w:p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D5822" w:rsidRPr="0078211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5C7D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D8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C7D84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КУФТИНА Ю.В.</w:t>
            </w:r>
          </w:p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 xml:space="preserve">главный </w:t>
            </w:r>
          </w:p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Хундай Туссон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64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4 142 534,94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96F78">
        <w:trPr>
          <w:trHeight w:val="440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2D5822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</w:t>
      </w:r>
      <w:r>
        <w:rPr>
          <w:b/>
        </w:rPr>
        <w:t>20</w:t>
      </w:r>
      <w:r w:rsidRPr="00327B43">
        <w:rPr>
          <w:b/>
        </w:rPr>
        <w:t xml:space="preserve"> г. по 31 декабря 20</w:t>
      </w:r>
      <w:r>
        <w:rPr>
          <w:b/>
        </w:rPr>
        <w:t>20</w:t>
      </w:r>
      <w:r w:rsidRPr="00327B43">
        <w:rPr>
          <w:b/>
        </w:rPr>
        <w:t xml:space="preserve"> г. </w:t>
      </w:r>
    </w:p>
    <w:p w:rsidR="002D5822" w:rsidRDefault="002D5822" w:rsidP="00334F0F">
      <w:pPr>
        <w:spacing w:after="0" w:line="240" w:lineRule="auto"/>
        <w:jc w:val="center"/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12"/>
        <w:gridCol w:w="1432"/>
        <w:gridCol w:w="1276"/>
        <w:gridCol w:w="1261"/>
        <w:gridCol w:w="850"/>
        <w:gridCol w:w="992"/>
        <w:gridCol w:w="1276"/>
        <w:gridCol w:w="851"/>
        <w:gridCol w:w="992"/>
        <w:gridCol w:w="1417"/>
        <w:gridCol w:w="1433"/>
        <w:gridCol w:w="1276"/>
      </w:tblGrid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D5822" w:rsidRPr="00327B43" w:rsidTr="00796F78">
        <w:trPr>
          <w:trHeight w:val="440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503FEB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3F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696A9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76DCC">
        <w:trPr>
          <w:jc w:val="center"/>
        </w:trPr>
        <w:tc>
          <w:tcPr>
            <w:tcW w:w="1573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76DCC">
              <w:rPr>
                <w:b/>
                <w:sz w:val="26"/>
                <w:szCs w:val="26"/>
              </w:rPr>
              <w:t>ФГУП «Научный центр «Сигнал»</w:t>
            </w:r>
          </w:p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276DCC">
              <w:rPr>
                <w:sz w:val="22"/>
                <w:szCs w:val="22"/>
              </w:rPr>
              <w:t>ЖИРОВ А.А.</w:t>
            </w:r>
          </w:p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ind w:left="-113" w:right="-11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7 072 470,00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276D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44495D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44495D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остройка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14C2E">
        <w:trPr>
          <w:trHeight w:val="612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AC1F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AC1F27">
              <w:rPr>
                <w:sz w:val="22"/>
                <w:szCs w:val="22"/>
              </w:rPr>
              <w:t>АНТОХИН А.М.</w:t>
            </w:r>
          </w:p>
          <w:p w:rsidR="002D5822" w:rsidRPr="00AC1F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заместитель генерального</w:t>
            </w:r>
          </w:p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Хайлендер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6 127 667,00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96F78">
        <w:trPr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AC1F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5822" w:rsidRPr="00327B43" w:rsidTr="00D835E3">
        <w:trPr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320AA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AC1F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мотовело</w:t>
            </w:r>
          </w:p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3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835E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AC1F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</w:t>
            </w:r>
          </w:p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AC1F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AC1F27"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280 576,00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76DCC">
              <w:rPr>
                <w:sz w:val="22"/>
                <w:szCs w:val="22"/>
              </w:rPr>
              <w:t>ВАШАЕВ  О.Ю.</w:t>
            </w:r>
          </w:p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начальник финансово-экономичес</w:t>
            </w:r>
            <w:r>
              <w:rPr>
                <w:sz w:val="20"/>
                <w:szCs w:val="20"/>
              </w:rPr>
              <w:t>-</w:t>
            </w:r>
            <w:r w:rsidRPr="00276DCC">
              <w:rPr>
                <w:sz w:val="20"/>
                <w:szCs w:val="20"/>
              </w:rPr>
              <w:t>кого отдела – главный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</w:t>
            </w:r>
          </w:p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5 594 639,00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E2DDA">
        <w:trPr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E2DDA">
        <w:trPr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E2DDA">
        <w:trPr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E2DD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76DCC"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1 683 143,00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E2DD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E2DD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7E2DD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796F78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96F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276DCC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2D5822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lastRenderedPageBreak/>
        <w:t>а также их супругов и несовершеннолетних детей за период с 1 января 20</w:t>
      </w:r>
      <w:r>
        <w:rPr>
          <w:b/>
        </w:rPr>
        <w:t>20</w:t>
      </w:r>
      <w:r w:rsidRPr="00327B43">
        <w:rPr>
          <w:b/>
        </w:rPr>
        <w:t xml:space="preserve"> г. по 31 декабря 20</w:t>
      </w:r>
      <w:r>
        <w:rPr>
          <w:b/>
        </w:rPr>
        <w:t>20</w:t>
      </w:r>
      <w:r w:rsidRPr="00327B43">
        <w:rPr>
          <w:b/>
        </w:rPr>
        <w:t xml:space="preserve"> г. </w:t>
      </w:r>
    </w:p>
    <w:p w:rsidR="002D5822" w:rsidRDefault="002D5822" w:rsidP="00334F0F">
      <w:pPr>
        <w:spacing w:after="0" w:line="240" w:lineRule="auto"/>
        <w:jc w:val="center"/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12"/>
        <w:gridCol w:w="1432"/>
        <w:gridCol w:w="1276"/>
        <w:gridCol w:w="1261"/>
        <w:gridCol w:w="850"/>
        <w:gridCol w:w="992"/>
        <w:gridCol w:w="1276"/>
        <w:gridCol w:w="851"/>
        <w:gridCol w:w="992"/>
        <w:gridCol w:w="1417"/>
        <w:gridCol w:w="1433"/>
        <w:gridCol w:w="1276"/>
      </w:tblGrid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D5822" w:rsidRPr="00327B43" w:rsidTr="00D839A1">
        <w:trPr>
          <w:jc w:val="center"/>
        </w:trPr>
        <w:tc>
          <w:tcPr>
            <w:tcW w:w="1573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25A0B">
              <w:rPr>
                <w:b/>
                <w:sz w:val="26"/>
                <w:szCs w:val="26"/>
              </w:rPr>
              <w:t xml:space="preserve">ФГУП </w:t>
            </w:r>
            <w:r w:rsidRPr="00956F9E">
              <w:rPr>
                <w:b/>
                <w:sz w:val="26"/>
                <w:szCs w:val="26"/>
              </w:rPr>
              <w:t>«Научно-исследовательский институт прикладной акустики»</w:t>
            </w:r>
          </w:p>
          <w:p w:rsidR="002D5822" w:rsidRPr="00225A0B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5822" w:rsidRPr="00327B43" w:rsidTr="009B6A73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 С.Н.</w:t>
            </w:r>
          </w:p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  <w:r w:rsidRPr="00D839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Мурано;</w:t>
            </w:r>
          </w:p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8 360 840,44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F63C80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9B6A7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9B6A7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9B6A73">
        <w:trPr>
          <w:trHeight w:val="460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  <w:r w:rsidRPr="00D839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CE0067">
        <w:trPr>
          <w:trHeight w:val="516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3304D" w:rsidRDefault="002D5822" w:rsidP="00D835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D839A1">
              <w:rPr>
                <w:sz w:val="22"/>
                <w:szCs w:val="22"/>
              </w:rPr>
              <w:t>ВДОВИЧЕНКО</w:t>
            </w:r>
            <w:r>
              <w:rPr>
                <w:sz w:val="22"/>
                <w:szCs w:val="22"/>
              </w:rPr>
              <w:t xml:space="preserve"> Г.И.</w:t>
            </w:r>
          </w:p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заместитель генерального</w:t>
            </w:r>
          </w:p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директора по безопасности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2 998 115,58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C127B8">
        <w:trPr>
          <w:trHeight w:val="544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D839A1"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B87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138 428,43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C127B8">
        <w:trPr>
          <w:trHeight w:val="566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141133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ФЕФЕЛОВ А.И.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заместитель генерального</w:t>
            </w:r>
          </w:p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Фронтера, Мерседес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3 276 424,74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14113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 350, Вольво ХС-70,</w:t>
            </w: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14113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САЗ 8299</w:t>
            </w: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14113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234DF2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D835E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589 182,91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D83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234DF2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14113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14113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14113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141133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7B2E40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D5822" w:rsidRPr="00327B43" w:rsidTr="00141133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D839A1">
              <w:rPr>
                <w:sz w:val="22"/>
                <w:szCs w:val="22"/>
              </w:rPr>
              <w:t>БАРАБАНОВ</w:t>
            </w:r>
            <w:r>
              <w:rPr>
                <w:sz w:val="22"/>
                <w:szCs w:val="22"/>
              </w:rPr>
              <w:t xml:space="preserve"> Ю.В.</w:t>
            </w:r>
          </w:p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t>Кашкай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3 762 348,08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trHeight w:val="470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trHeight w:val="710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D839A1"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D839A1" w:rsidRDefault="002D5822" w:rsidP="00B8734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D839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1 451 048,13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2D5822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2D5822" w:rsidRPr="00327B43" w:rsidRDefault="002D5822" w:rsidP="00334F0F">
      <w:pPr>
        <w:spacing w:after="0" w:line="240" w:lineRule="auto"/>
        <w:jc w:val="center"/>
        <w:rPr>
          <w:b/>
        </w:rPr>
      </w:pPr>
      <w:r w:rsidRPr="00327B43">
        <w:rPr>
          <w:b/>
        </w:rPr>
        <w:t>а также их супругов и несовершеннолетних детей за период с 1 января 20</w:t>
      </w:r>
      <w:r>
        <w:rPr>
          <w:b/>
        </w:rPr>
        <w:t>20</w:t>
      </w:r>
      <w:r w:rsidRPr="00327B43">
        <w:rPr>
          <w:b/>
        </w:rPr>
        <w:t xml:space="preserve"> г. по 31 декабря 20</w:t>
      </w:r>
      <w:r>
        <w:rPr>
          <w:b/>
        </w:rPr>
        <w:t>20</w:t>
      </w:r>
      <w:r w:rsidRPr="00327B43">
        <w:rPr>
          <w:b/>
        </w:rPr>
        <w:t xml:space="preserve"> г. </w:t>
      </w:r>
    </w:p>
    <w:p w:rsidR="002D5822" w:rsidRDefault="002D5822" w:rsidP="00334F0F">
      <w:pPr>
        <w:spacing w:after="0" w:line="240" w:lineRule="auto"/>
        <w:jc w:val="center"/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12"/>
        <w:gridCol w:w="1432"/>
        <w:gridCol w:w="1276"/>
        <w:gridCol w:w="1261"/>
        <w:gridCol w:w="850"/>
        <w:gridCol w:w="992"/>
        <w:gridCol w:w="1276"/>
        <w:gridCol w:w="851"/>
        <w:gridCol w:w="992"/>
        <w:gridCol w:w="1417"/>
        <w:gridCol w:w="1433"/>
        <w:gridCol w:w="1276"/>
      </w:tblGrid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N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Фамилия и инициалы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лица, чьи </w:t>
            </w:r>
          </w:p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сведения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Объекты недвижимости,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Транспортные средства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(вид, 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Декларированный 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годовой </w:t>
            </w:r>
          </w:p>
          <w:p w:rsidR="002D5822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 xml:space="preserve">доход </w:t>
            </w:r>
          </w:p>
          <w:p w:rsidR="002D5822" w:rsidRPr="00327B43" w:rsidRDefault="002D5822" w:rsidP="00DF444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2"/>
                <w:szCs w:val="22"/>
              </w:rPr>
            </w:pPr>
            <w:r w:rsidRPr="00327B43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801080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822" w:rsidRPr="00327B43" w:rsidTr="00DF4444">
        <w:trPr>
          <w:cantSplit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4333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страна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 xml:space="preserve">вид </w:t>
            </w:r>
          </w:p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4400EA" w:rsidRDefault="002D5822" w:rsidP="000814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400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7B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5822" w:rsidRPr="00327B43" w:rsidRDefault="002D5822" w:rsidP="0033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D5822" w:rsidRPr="00327B43" w:rsidTr="00AD3374">
        <w:trPr>
          <w:jc w:val="center"/>
        </w:trPr>
        <w:tc>
          <w:tcPr>
            <w:tcW w:w="15735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1863D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863D2">
              <w:rPr>
                <w:b/>
                <w:sz w:val="26"/>
                <w:szCs w:val="26"/>
              </w:rPr>
              <w:t>ФГУП «Центральный научно-исследовательский институт химии и механики»</w:t>
            </w:r>
          </w:p>
          <w:p w:rsidR="002D5822" w:rsidRPr="001863D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5822" w:rsidRPr="00327B43" w:rsidTr="00DF4444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БОБКОВ С.А.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</w:t>
            </w:r>
          </w:p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Крузер Прадо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8 186 429,96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34DF2">
        <w:trPr>
          <w:trHeight w:val="46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spacing w:after="0" w:line="240" w:lineRule="auto"/>
              <w:ind w:left="-57" w:right="-57"/>
              <w:jc w:val="center"/>
            </w:pPr>
            <w:r w:rsidRPr="006A76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34DF2">
        <w:trPr>
          <w:trHeight w:val="46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spacing w:after="0" w:line="240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E56F3D">
        <w:trPr>
          <w:trHeight w:val="679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spacing w:after="0" w:line="240" w:lineRule="auto"/>
              <w:ind w:left="-57" w:right="-57"/>
              <w:jc w:val="center"/>
            </w:pPr>
            <w:r w:rsidRPr="006A76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212 674,86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trHeight w:val="584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E56F3D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6F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DF4444">
        <w:trPr>
          <w:trHeight w:val="39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E56F3D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6F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EE5EEA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 Е.В.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6 993 337,96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F163E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F163E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F163E">
        <w:trPr>
          <w:trHeight w:val="46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СХ5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3 300 266,81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F163E">
        <w:trPr>
          <w:trHeight w:val="461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EE5EEA">
        <w:trPr>
          <w:trHeight w:val="475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5822" w:rsidRPr="00327B43" w:rsidTr="002F163E">
        <w:trPr>
          <w:trHeight w:val="609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B26B26" w:rsidRDefault="002D5822" w:rsidP="00214C2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327B4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D839A1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9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951123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5822" w:rsidRPr="00C47327" w:rsidRDefault="002D5822" w:rsidP="00214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D5822" w:rsidRDefault="002D5822" w:rsidP="00334F0F">
      <w:pPr>
        <w:spacing w:after="0" w:line="240" w:lineRule="auto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E0D85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3E" w:rsidRDefault="002D582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2F163E" w:rsidRDefault="002D58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F2C"/>
    <w:multiLevelType w:val="hybridMultilevel"/>
    <w:tmpl w:val="1012ED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582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3E9BF-AEA6-4561-83B5-BDDEACB3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D5822"/>
    <w:pPr>
      <w:ind w:left="720"/>
      <w:contextualSpacing/>
    </w:pPr>
    <w:rPr>
      <w:rFonts w:eastAsia="Times New Roman"/>
      <w:sz w:val="28"/>
    </w:rPr>
  </w:style>
  <w:style w:type="paragraph" w:styleId="a9">
    <w:name w:val="header"/>
    <w:basedOn w:val="a"/>
    <w:link w:val="aa"/>
    <w:uiPriority w:val="99"/>
    <w:unhideWhenUsed/>
    <w:rsid w:val="002D582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2D5822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2021-05-18T07:14:00Z</dcterms:modified>
</cp:coreProperties>
</file>