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29" w:rsidRPr="00F24929" w:rsidRDefault="00C96615" w:rsidP="00F24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929">
        <w:rPr>
          <w:rFonts w:ascii="Times New Roman" w:hAnsi="Times New Roman" w:cs="Times New Roman"/>
          <w:noProof/>
          <w:sz w:val="24"/>
          <w:szCs w:val="24"/>
        </w:rPr>
        <w:t>Сведения о</w:t>
      </w:r>
      <w:r w:rsidRPr="00F24929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  <w:r w:rsidR="00F24929" w:rsidRPr="00F24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FE1" w:rsidRPr="00F24929" w:rsidRDefault="00F24929" w:rsidP="00F24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929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</w:t>
      </w:r>
    </w:p>
    <w:p w:rsidR="00E722CB" w:rsidRPr="00F24929" w:rsidRDefault="00C96615" w:rsidP="00F24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4929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Федеральной</w:t>
      </w:r>
      <w:r w:rsidRPr="00F24929">
        <w:rPr>
          <w:rFonts w:ascii="Times New Roman" w:hAnsi="Times New Roman" w:cs="Times New Roman"/>
          <w:sz w:val="24"/>
          <w:szCs w:val="24"/>
          <w:u w:val="single"/>
        </w:rPr>
        <w:t xml:space="preserve"> антимонопольной службы по Белгородской области</w:t>
      </w:r>
    </w:p>
    <w:tbl>
      <w:tblPr>
        <w:tblStyle w:val="table"/>
        <w:tblW w:w="5000" w:type="pct"/>
        <w:tblInd w:w="-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1422"/>
        <w:gridCol w:w="1275"/>
        <w:gridCol w:w="1190"/>
        <w:gridCol w:w="1444"/>
        <w:gridCol w:w="1194"/>
        <w:gridCol w:w="1043"/>
        <w:gridCol w:w="1152"/>
        <w:gridCol w:w="1148"/>
        <w:gridCol w:w="1051"/>
        <w:gridCol w:w="1007"/>
        <w:gridCol w:w="1123"/>
        <w:gridCol w:w="1543"/>
      </w:tblGrid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E8C" w:rsidRPr="00F24929" w:rsidRDefault="00A9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4929" w:rsidRPr="00F24929" w:rsidTr="00F24929">
        <w:tc>
          <w:tcPr>
            <w:tcW w:w="4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Мамошкина</w:t>
            </w:r>
            <w:proofErr w:type="spell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Юлия Анатольевна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финансово-административного отдела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 (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636.00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10485.00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ДЭУ </w:t>
            </w:r>
            <w:proofErr w:type="spell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520265.15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 (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450.00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 (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450.00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44.30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Гаражи (Гараж)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44.30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44.30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Колосарева</w:t>
            </w:r>
            <w:proofErr w:type="spell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финансово-административного отдела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42.20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518532.16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42.20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Калмыкова Елена </w:t>
            </w: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Государственный инспектор </w:t>
            </w: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финансово-административного отдела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Земельные участки (Под </w:t>
            </w: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индивидуальное жилищное строительство)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778.00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570422.53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Жилые дома, дачи (Жилой дом)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110.30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29.40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Токманцева</w:t>
            </w:r>
            <w:proofErr w:type="spell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Наталья Геннадьевна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начальника отдела контроля закупок Управления Федеральной антимонопольной службы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Белгородской области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58.30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464021.10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58.30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22.80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X-TRAIL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1399320.16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Кислинская</w:t>
            </w:r>
            <w:proofErr w:type="spell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контроля рынков и рекламы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44.80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573559.60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44.80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350995.80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44.80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Сотников Игорь Геннадиевич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 контроля органов власти управления Федеральной антимонопольной службы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Белгородской области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47.50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564928.28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Квартиры </w:t>
            </w: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(Квартира)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Общая долевая </w:t>
            </w: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60.70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</w:t>
            </w: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47.50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</w:t>
            </w: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673504.88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6.2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47.50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Мухортова Наталья Фёдоровна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начальника отдела контроля органов власти</w:t>
            </w:r>
            <w:proofErr w:type="gramEnd"/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 (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ШЕВРОЛЕ КЛИТ АВИО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536770.55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71.40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 (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Приусадебный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2228.00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71.40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2026757.30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19200.00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6000.00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0E8C" w:rsidRPr="00F24929" w:rsidRDefault="00A90E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Жилые дома, дачи (Жилой дом)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186.60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Косарева Наталья Владимировна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финансово-административного отдела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60.20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ССАНГ ЙОНГ KYRON II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3533892.46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Доход, полученный от продажи квартиры, 308019, Белгородская область, 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Белгород, </w:t>
            </w:r>
            <w:proofErr w:type="spell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б-р</w:t>
            </w:r>
            <w:proofErr w:type="spell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Строителей, д.16, кв.105, 50,8 кв</w:t>
            </w:r>
            <w:proofErr w:type="gramStart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(2 970 000,00 руб.)</w:t>
            </w:r>
          </w:p>
        </w:tc>
      </w:tr>
      <w:tr w:rsidR="00F24929" w:rsidRPr="00F24929" w:rsidTr="00F24929">
        <w:tc>
          <w:tcPr>
            <w:tcW w:w="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4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0E8C" w:rsidRPr="00F24929" w:rsidRDefault="00A90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171029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615" w:rsidRDefault="00C96615" w:rsidP="00CB6820">
      <w:pPr>
        <w:spacing w:after="0" w:line="240" w:lineRule="auto"/>
      </w:pPr>
      <w:r>
        <w:separator/>
      </w:r>
    </w:p>
  </w:endnote>
  <w:endnote w:type="continuationSeparator" w:id="1">
    <w:p w:rsidR="00C96615" w:rsidRDefault="00C96615" w:rsidP="00CB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615" w:rsidRDefault="00C96615" w:rsidP="00CB6820">
      <w:pPr>
        <w:spacing w:after="0" w:line="240" w:lineRule="auto"/>
      </w:pPr>
      <w:r>
        <w:separator/>
      </w:r>
    </w:p>
  </w:footnote>
  <w:footnote w:type="continuationSeparator" w:id="1">
    <w:p w:rsidR="00C96615" w:rsidRDefault="00C96615" w:rsidP="00CB6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820"/>
    <w:rsid w:val="00A90E8C"/>
    <w:rsid w:val="00C96615"/>
    <w:rsid w:val="00CB6820"/>
    <w:rsid w:val="00EE3E0A"/>
    <w:rsid w:val="00F2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CB68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0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0E8C"/>
  </w:style>
  <w:style w:type="paragraph" w:styleId="a6">
    <w:name w:val="footer"/>
    <w:basedOn w:val="a"/>
    <w:link w:val="a7"/>
    <w:uiPriority w:val="99"/>
    <w:semiHidden/>
    <w:unhideWhenUsed/>
    <w:rsid w:val="00A90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0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to31-kolosareva</cp:lastModifiedBy>
  <cp:revision>2</cp:revision>
  <cp:lastPrinted>2021-05-14T06:17:00Z</cp:lastPrinted>
  <dcterms:created xsi:type="dcterms:W3CDTF">2021-05-14T06:17:00Z</dcterms:created>
  <dcterms:modified xsi:type="dcterms:W3CDTF">2021-05-14T06:17:00Z</dcterms:modified>
</cp:coreProperties>
</file>