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Территориального органа Федеральной службы по надзору в сфере здравоохранения по Хабаровскому краю и Еврейской автономной области за отчетный период с 1 января 2020 года по 31 декабря 2020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151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8"/>
        <w:gridCol w:w="1692"/>
        <w:gridCol w:w="1412"/>
        <w:gridCol w:w="1275"/>
        <w:gridCol w:w="1694"/>
        <w:gridCol w:w="849"/>
        <w:gridCol w:w="849"/>
        <w:gridCol w:w="9"/>
        <w:gridCol w:w="981"/>
        <w:gridCol w:w="849"/>
        <w:gridCol w:w="849"/>
        <w:gridCol w:w="9"/>
        <w:gridCol w:w="1547"/>
        <w:gridCol w:w="9"/>
        <w:gridCol w:w="1259"/>
        <w:gridCol w:w="7"/>
        <w:gridCol w:w="1315"/>
      </w:tblGrid>
      <w:tr>
        <w:trPr/>
        <w:tc>
          <w:tcPr>
            <w:tcW w:w="528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6" w:type="dxa"/>
            <w:gridSpan w:val="5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8" w:type="dxa"/>
            <w:gridSpan w:val="4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>
        <w:trPr/>
        <w:tc>
          <w:tcPr>
            <w:tcW w:w="5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26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  <w:tc>
          <w:tcPr>
            <w:tcW w:w="132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FF0000"/>
                <w:sz w:val="24"/>
                <w:szCs w:val="24"/>
              </w:rPr>
            </w:r>
          </w:p>
        </w:tc>
      </w:tr>
      <w:tr>
        <w:trPr>
          <w:trHeight w:val="346" w:hRule="atLeast"/>
        </w:trPr>
        <w:tc>
          <w:tcPr>
            <w:tcW w:w="52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Гнатюк О.П.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Руководитель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29,0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Тойота Ланд Круизер Прадо</w:t>
            </w:r>
          </w:p>
        </w:tc>
        <w:tc>
          <w:tcPr>
            <w:tcW w:w="126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2 043 616,62</w:t>
            </w:r>
          </w:p>
        </w:tc>
        <w:tc>
          <w:tcPr>
            <w:tcW w:w="132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/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670,0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57,3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1 421 711,04</w:t>
            </w:r>
          </w:p>
        </w:tc>
        <w:tc>
          <w:tcPr>
            <w:tcW w:w="132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103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127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52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Звягинцева Т.П.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900,0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1 377 453,17</w:t>
            </w:r>
          </w:p>
        </w:tc>
        <w:tc>
          <w:tcPr>
            <w:tcW w:w="132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79,0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</w:tr>
      <w:tr>
        <w:trPr>
          <w:trHeight w:val="690" w:hRule="atLeast"/>
        </w:trPr>
        <w:tc>
          <w:tcPr>
            <w:tcW w:w="52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Калинина Е.И.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руководителя-начальник отдела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1 150 435,48</w:t>
            </w:r>
          </w:p>
        </w:tc>
        <w:tc>
          <w:tcPr>
            <w:tcW w:w="132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306 693,34</w:t>
            </w:r>
          </w:p>
        </w:tc>
        <w:tc>
          <w:tcPr>
            <w:tcW w:w="132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76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27,8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276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55,6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690" w:hRule="atLeast"/>
        </w:trPr>
        <w:tc>
          <w:tcPr>
            <w:tcW w:w="52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Муратова О.В.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78,9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  <w:t>1 168 740,16</w:t>
            </w:r>
          </w:p>
        </w:tc>
        <w:tc>
          <w:tcPr>
            <w:tcW w:w="132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35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</w:rPr>
            </w:r>
          </w:p>
        </w:tc>
      </w:tr>
      <w:tr>
        <w:trPr>
          <w:trHeight w:val="262" w:hRule="atLeast"/>
        </w:trPr>
        <w:tc>
          <w:tcPr>
            <w:tcW w:w="52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Журавко Г.В.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59,9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Тойота Рав 4</w:t>
            </w:r>
            <w:bookmarkStart w:id="0" w:name="_GoBack"/>
            <w:bookmarkEnd w:id="0"/>
          </w:p>
        </w:tc>
        <w:tc>
          <w:tcPr>
            <w:tcW w:w="126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1 357 700,04</w:t>
            </w:r>
          </w:p>
        </w:tc>
        <w:tc>
          <w:tcPr>
            <w:tcW w:w="132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23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939,0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>
          <w:trHeight w:val="184" w:hRule="atLeast"/>
        </w:trPr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800,0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  <w:highlight w:val="yellow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FF0000"/>
                <w:sz w:val="20"/>
                <w:szCs w:val="20"/>
              </w:rPr>
            </w:r>
          </w:p>
        </w:tc>
      </w:tr>
      <w:tr>
        <w:trPr/>
        <w:tc>
          <w:tcPr>
            <w:tcW w:w="528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9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Мельникова И.М.</w:t>
            </w:r>
          </w:p>
        </w:tc>
        <w:tc>
          <w:tcPr>
            <w:tcW w:w="141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Начальник отдела</w:t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600,0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84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а/м Хонда фит</w:t>
            </w:r>
          </w:p>
        </w:tc>
        <w:tc>
          <w:tcPr>
            <w:tcW w:w="1268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1 429 444,81</w:t>
            </w:r>
          </w:p>
        </w:tc>
        <w:tc>
          <w:tcPr>
            <w:tcW w:w="1322" w:type="dxa"/>
            <w:gridSpan w:val="2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8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9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141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68,9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84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1556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1268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322" w:type="dxa"/>
            <w:gridSpan w:val="2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528" w:type="dxa"/>
            <w:vMerge w:val="restart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6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Люлько М.В.</w:t>
            </w:r>
          </w:p>
        </w:tc>
        <w:tc>
          <w:tcPr>
            <w:tcW w:w="1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Заместитель начальника отдела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0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а/м Хонда фит шатл гибрид</w:t>
            </w:r>
          </w:p>
        </w:tc>
        <w:tc>
          <w:tcPr>
            <w:tcW w:w="1268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1 139 691,97</w:t>
            </w:r>
          </w:p>
        </w:tc>
        <w:tc>
          <w:tcPr>
            <w:tcW w:w="1322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385 498,22</w:t>
            </w:r>
          </w:p>
        </w:tc>
        <w:tc>
          <w:tcPr>
            <w:tcW w:w="132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528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highlight w:val="yellow"/>
              </w:rPr>
            </w:r>
          </w:p>
        </w:tc>
        <w:tc>
          <w:tcPr>
            <w:tcW w:w="16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0"/>
                <w:szCs w:val="20"/>
                <w:lang w:val="ru-RU" w:eastAsia="en-US" w:bidi="ar-SA"/>
              </w:rPr>
              <w:t>квартира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67,5</w:t>
            </w:r>
          </w:p>
        </w:tc>
        <w:tc>
          <w:tcPr>
            <w:tcW w:w="8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6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820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83d7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3d7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Application>LibreOffice/6.3.3.2$Windows_X86_64 LibreOffice_project/a64200df03143b798afd1ec74a12ab50359878ed</Application>
  <Pages>2</Pages>
  <Words>369</Words>
  <Characters>2134</Characters>
  <CharactersWithSpaces>2293</CharactersWithSpaces>
  <Paragraphs>214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2017-05-04T03:25:00Z</dcterms:created>
  <dc:creator>Швыдкая Наталья</dc:creator>
  <dc:description/>
  <dc:language>ru-RU</dc:language>
  <cp:lastModifiedBy/>
  <cp:lastPrinted>2018-05-04T00:42:00Z</cp:lastPrinted>
  <dcterms:modified xsi:type="dcterms:W3CDTF">2021-05-04T14:14:02Z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