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F0" w:rsidRPr="000A1E16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 w:rsidR="00F13A90">
        <w:rPr>
          <w:rFonts w:ascii="PT Astra Serif" w:hAnsi="PT Astra Serif" w:cs="Arial"/>
          <w:sz w:val="28"/>
          <w:szCs w:val="28"/>
        </w:rPr>
        <w:t xml:space="preserve"> казё</w:t>
      </w:r>
      <w:r>
        <w:rPr>
          <w:rFonts w:ascii="PT Astra Serif" w:hAnsi="PT Astra Serif" w:cs="Arial"/>
          <w:sz w:val="28"/>
          <w:szCs w:val="28"/>
        </w:rPr>
        <w:t xml:space="preserve">нного </w:t>
      </w:r>
      <w:r w:rsidRPr="000A1E16">
        <w:rPr>
          <w:rFonts w:ascii="PT Astra Serif" w:hAnsi="PT Astra Serif" w:cs="Arial"/>
          <w:sz w:val="28"/>
          <w:szCs w:val="28"/>
        </w:rPr>
        <w:t>учреждения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Ямало-Ненецкого автономного округа «</w:t>
      </w:r>
      <w:r w:rsidR="00722622">
        <w:rPr>
          <w:rFonts w:ascii="PT Astra Serif" w:hAnsi="PT Astra Serif" w:cs="Arial"/>
          <w:sz w:val="28"/>
          <w:szCs w:val="28"/>
        </w:rPr>
        <w:t>Недра Ямала</w:t>
      </w:r>
      <w:r>
        <w:rPr>
          <w:rFonts w:ascii="PT Astra Serif" w:hAnsi="PT Astra Serif" w:cs="Arial"/>
          <w:sz w:val="28"/>
          <w:szCs w:val="28"/>
        </w:rPr>
        <w:t xml:space="preserve">», </w:t>
      </w:r>
    </w:p>
    <w:p w:rsidR="00065AF0" w:rsidRPr="000A1E16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</w:t>
      </w:r>
      <w:r w:rsidR="00DC766E">
        <w:rPr>
          <w:rFonts w:ascii="PT Astra Serif" w:hAnsi="PT Astra Serif" w:cs="Arial"/>
          <w:sz w:val="28"/>
          <w:szCs w:val="28"/>
        </w:rPr>
        <w:t>етей, за период с 01 января 2020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DC766E">
        <w:rPr>
          <w:rFonts w:ascii="PT Astra Serif" w:hAnsi="PT Astra Serif" w:cs="Arial"/>
          <w:sz w:val="28"/>
          <w:szCs w:val="28"/>
        </w:rPr>
        <w:t>20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65AF0" w:rsidRPr="00424300" w:rsidTr="00065AF0">
        <w:tc>
          <w:tcPr>
            <w:tcW w:w="2189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Декларированный годовой доход (руб.)</w:t>
            </w:r>
          </w:p>
        </w:tc>
      </w:tr>
      <w:tr w:rsidR="00065AF0" w:rsidRPr="00424300" w:rsidTr="00065AF0">
        <w:tc>
          <w:tcPr>
            <w:tcW w:w="2189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065AF0" w:rsidRPr="00424300" w:rsidTr="00065AF0">
        <w:trPr>
          <w:trHeight w:val="172"/>
        </w:trPr>
        <w:tc>
          <w:tcPr>
            <w:tcW w:w="21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1</w:t>
            </w:r>
          </w:p>
        </w:tc>
        <w:tc>
          <w:tcPr>
            <w:tcW w:w="184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2</w:t>
            </w:r>
          </w:p>
        </w:tc>
        <w:tc>
          <w:tcPr>
            <w:tcW w:w="1673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3</w:t>
            </w:r>
          </w:p>
        </w:tc>
        <w:tc>
          <w:tcPr>
            <w:tcW w:w="107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4</w:t>
            </w:r>
          </w:p>
        </w:tc>
        <w:tc>
          <w:tcPr>
            <w:tcW w:w="136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5</w:t>
            </w:r>
          </w:p>
        </w:tc>
        <w:tc>
          <w:tcPr>
            <w:tcW w:w="1020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6</w:t>
            </w:r>
          </w:p>
        </w:tc>
        <w:tc>
          <w:tcPr>
            <w:tcW w:w="1134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7</w:t>
            </w:r>
          </w:p>
        </w:tc>
        <w:tc>
          <w:tcPr>
            <w:tcW w:w="13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8</w:t>
            </w:r>
          </w:p>
        </w:tc>
        <w:tc>
          <w:tcPr>
            <w:tcW w:w="175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9</w:t>
            </w:r>
          </w:p>
        </w:tc>
        <w:tc>
          <w:tcPr>
            <w:tcW w:w="170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10</w:t>
            </w:r>
          </w:p>
        </w:tc>
      </w:tr>
      <w:tr w:rsidR="00AA4CB6" w:rsidRPr="00424300" w:rsidTr="00424300">
        <w:trPr>
          <w:trHeight w:val="850"/>
        </w:trPr>
        <w:tc>
          <w:tcPr>
            <w:tcW w:w="2189" w:type="dxa"/>
            <w:vMerge w:val="restart"/>
          </w:tcPr>
          <w:p w:rsidR="00AA4CB6" w:rsidRPr="00424300" w:rsidRDefault="00AA4CB6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proofErr w:type="spellStart"/>
            <w:r w:rsidRPr="00424300">
              <w:rPr>
                <w:rFonts w:ascii="PT Astra Serif" w:hAnsi="PT Astra Serif" w:cs="Arial"/>
                <w:sz w:val="20"/>
              </w:rPr>
              <w:t>Курмышов</w:t>
            </w:r>
            <w:proofErr w:type="spellEnd"/>
            <w:r w:rsidRPr="00424300">
              <w:rPr>
                <w:rFonts w:ascii="PT Astra Serif" w:hAnsi="PT Astra Serif" w:cs="Arial"/>
                <w:sz w:val="20"/>
              </w:rPr>
              <w:t xml:space="preserve"> Е.В. </w:t>
            </w:r>
          </w:p>
          <w:p w:rsidR="00AA4CB6" w:rsidRPr="00424300" w:rsidRDefault="00AA4CB6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(и.о. генерального директора)</w:t>
            </w:r>
          </w:p>
        </w:tc>
        <w:tc>
          <w:tcPr>
            <w:tcW w:w="1842" w:type="dxa"/>
          </w:tcPr>
          <w:p w:rsidR="00AA4CB6" w:rsidRPr="00424300" w:rsidRDefault="00AA4CB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AA4CB6" w:rsidRPr="00424300" w:rsidRDefault="00AA4CB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общая долевая (1/2)</w:t>
            </w:r>
          </w:p>
        </w:tc>
        <w:tc>
          <w:tcPr>
            <w:tcW w:w="1077" w:type="dxa"/>
          </w:tcPr>
          <w:p w:rsidR="00AA4CB6" w:rsidRPr="00424300" w:rsidRDefault="00AA4CB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79,9</w:t>
            </w:r>
          </w:p>
        </w:tc>
        <w:tc>
          <w:tcPr>
            <w:tcW w:w="1361" w:type="dxa"/>
          </w:tcPr>
          <w:p w:rsidR="00AA4CB6" w:rsidRPr="00424300" w:rsidRDefault="00AA4CB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</w:tcPr>
          <w:p w:rsidR="00AA4CB6" w:rsidRPr="00424300" w:rsidRDefault="00AA4CB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AA4CB6" w:rsidRPr="00424300" w:rsidRDefault="00AA4CB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1 609,0</w:t>
            </w:r>
          </w:p>
        </w:tc>
        <w:tc>
          <w:tcPr>
            <w:tcW w:w="1389" w:type="dxa"/>
          </w:tcPr>
          <w:p w:rsidR="00AA4CB6" w:rsidRPr="00424300" w:rsidRDefault="00AA4CB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AA4CB6" w:rsidRPr="00424300" w:rsidRDefault="00AA4CB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 xml:space="preserve">легковой автомобиль МИЦУБИСИ </w:t>
            </w:r>
          </w:p>
          <w:p w:rsidR="00AA4CB6" w:rsidRPr="00424300" w:rsidRDefault="00AA4CB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AA4CB6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3 441 693,42</w:t>
            </w:r>
          </w:p>
        </w:tc>
      </w:tr>
      <w:tr w:rsidR="003761EF" w:rsidRPr="00424300" w:rsidTr="00065AF0">
        <w:tc>
          <w:tcPr>
            <w:tcW w:w="2189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b/>
                <w:sz w:val="20"/>
              </w:rPr>
            </w:pPr>
          </w:p>
        </w:tc>
        <w:tc>
          <w:tcPr>
            <w:tcW w:w="1842" w:type="dxa"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гараж</w:t>
            </w:r>
          </w:p>
        </w:tc>
        <w:tc>
          <w:tcPr>
            <w:tcW w:w="1673" w:type="dxa"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29,9</w:t>
            </w:r>
          </w:p>
        </w:tc>
        <w:tc>
          <w:tcPr>
            <w:tcW w:w="1361" w:type="dxa"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65,7</w:t>
            </w:r>
          </w:p>
        </w:tc>
        <w:tc>
          <w:tcPr>
            <w:tcW w:w="1389" w:type="dxa"/>
            <w:vMerge w:val="restart"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proofErr w:type="spellStart"/>
            <w:r w:rsidRPr="00424300">
              <w:rPr>
                <w:rFonts w:ascii="PT Astra Serif" w:hAnsi="PT Astra Serif" w:cs="Arial"/>
                <w:sz w:val="20"/>
              </w:rPr>
              <w:t>снегоболотоход</w:t>
            </w:r>
            <w:proofErr w:type="spellEnd"/>
            <w:r w:rsidRPr="00424300">
              <w:rPr>
                <w:rFonts w:ascii="PT Astra Serif" w:hAnsi="PT Astra Serif" w:cs="Arial"/>
                <w:sz w:val="20"/>
              </w:rPr>
              <w:t xml:space="preserve"> </w:t>
            </w:r>
            <w:proofErr w:type="spellStart"/>
            <w:r w:rsidRPr="00424300">
              <w:rPr>
                <w:rFonts w:ascii="PT Astra Serif" w:hAnsi="PT Astra Serif" w:cs="Arial"/>
                <w:sz w:val="20"/>
              </w:rPr>
              <w:t>Бронто</w:t>
            </w:r>
            <w:proofErr w:type="spellEnd"/>
          </w:p>
        </w:tc>
        <w:tc>
          <w:tcPr>
            <w:tcW w:w="1701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3761EF" w:rsidRPr="00424300" w:rsidTr="00065AF0">
        <w:tc>
          <w:tcPr>
            <w:tcW w:w="2189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b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67,3</w:t>
            </w:r>
          </w:p>
        </w:tc>
        <w:tc>
          <w:tcPr>
            <w:tcW w:w="1361" w:type="dxa"/>
            <w:vMerge w:val="restart"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моторная лодка Обь</w:t>
            </w:r>
          </w:p>
        </w:tc>
        <w:tc>
          <w:tcPr>
            <w:tcW w:w="1701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3761EF" w:rsidRPr="00424300" w:rsidTr="00065AF0">
        <w:tc>
          <w:tcPr>
            <w:tcW w:w="2189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3761EF" w:rsidRPr="00424300" w:rsidRDefault="003761EF" w:rsidP="003761E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 xml:space="preserve">моторная лодка </w:t>
            </w:r>
            <w:r w:rsidRPr="00424300">
              <w:rPr>
                <w:rFonts w:ascii="PT Astra Serif" w:hAnsi="PT Astra Serif" w:cs="Arial"/>
                <w:sz w:val="20"/>
                <w:lang w:val="en-US"/>
              </w:rPr>
              <w:t>QUICKSILVER</w:t>
            </w:r>
          </w:p>
        </w:tc>
        <w:tc>
          <w:tcPr>
            <w:tcW w:w="1701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3761EF" w:rsidRPr="00424300" w:rsidTr="00065AF0">
        <w:tc>
          <w:tcPr>
            <w:tcW w:w="2189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лодочный мотор</w:t>
            </w:r>
            <w:r w:rsidRPr="00424300">
              <w:rPr>
                <w:rFonts w:ascii="PT Astra Serif" w:hAnsi="PT Astra Serif" w:cs="Arial"/>
                <w:sz w:val="20"/>
                <w:lang w:val="en-US"/>
              </w:rPr>
              <w:t xml:space="preserve"> SUZUKI</w:t>
            </w:r>
            <w:r w:rsidRPr="00424300">
              <w:rPr>
                <w:rFonts w:ascii="PT Astra Serif" w:hAnsi="PT Astra Serif" w:cs="Arial"/>
                <w:sz w:val="20"/>
              </w:rPr>
              <w:t xml:space="preserve"> </w:t>
            </w:r>
          </w:p>
        </w:tc>
        <w:tc>
          <w:tcPr>
            <w:tcW w:w="1701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3761EF" w:rsidRPr="00424300" w:rsidTr="00065AF0">
        <w:tc>
          <w:tcPr>
            <w:tcW w:w="2189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b/>
                <w:sz w:val="20"/>
              </w:rPr>
            </w:pPr>
          </w:p>
        </w:tc>
        <w:tc>
          <w:tcPr>
            <w:tcW w:w="1842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лодочный мотор</w:t>
            </w:r>
            <w:r w:rsidRPr="00424300">
              <w:rPr>
                <w:rFonts w:ascii="PT Astra Serif" w:hAnsi="PT Astra Serif" w:cs="Arial"/>
                <w:sz w:val="20"/>
                <w:lang w:val="en-US"/>
              </w:rPr>
              <w:t xml:space="preserve"> YAMAHA</w:t>
            </w:r>
          </w:p>
        </w:tc>
        <w:tc>
          <w:tcPr>
            <w:tcW w:w="1701" w:type="dxa"/>
            <w:vMerge/>
          </w:tcPr>
          <w:p w:rsidR="003761EF" w:rsidRPr="00424300" w:rsidRDefault="003761E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722622" w:rsidRPr="00424300" w:rsidTr="00065AF0">
        <w:tc>
          <w:tcPr>
            <w:tcW w:w="2189" w:type="dxa"/>
          </w:tcPr>
          <w:p w:rsidR="00722622" w:rsidRPr="00424300" w:rsidRDefault="00722622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22622" w:rsidRPr="00424300" w:rsidRDefault="00AA4CB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722622" w:rsidRPr="00424300" w:rsidRDefault="00AA4CB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общая долевая (1/2)</w:t>
            </w:r>
          </w:p>
        </w:tc>
        <w:tc>
          <w:tcPr>
            <w:tcW w:w="1077" w:type="dxa"/>
          </w:tcPr>
          <w:p w:rsidR="00722622" w:rsidRPr="00424300" w:rsidRDefault="00AA4CB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60,5</w:t>
            </w:r>
          </w:p>
        </w:tc>
        <w:tc>
          <w:tcPr>
            <w:tcW w:w="1361" w:type="dxa"/>
          </w:tcPr>
          <w:p w:rsidR="00722622" w:rsidRPr="00424300" w:rsidRDefault="00AA4CB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</w:tcPr>
          <w:p w:rsidR="00722622" w:rsidRPr="00424300" w:rsidRDefault="00722622" w:rsidP="00F52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722622" w:rsidRPr="00424300" w:rsidRDefault="00AA4CB6" w:rsidP="00F52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65,7</w:t>
            </w:r>
          </w:p>
        </w:tc>
        <w:tc>
          <w:tcPr>
            <w:tcW w:w="1389" w:type="dxa"/>
          </w:tcPr>
          <w:p w:rsidR="00722622" w:rsidRPr="00424300" w:rsidRDefault="00722622" w:rsidP="00F52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722622" w:rsidRPr="00424300" w:rsidRDefault="0072262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</w:tcPr>
          <w:p w:rsidR="00722622" w:rsidRPr="00424300" w:rsidRDefault="0072262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</w:tbl>
    <w:p w:rsidR="001E20DB" w:rsidRDefault="001E20DB">
      <w:bookmarkStart w:id="0" w:name="_GoBack"/>
      <w:bookmarkEnd w:id="0"/>
    </w:p>
    <w:sectPr w:rsidR="001E20DB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5AF0"/>
    <w:rsid w:val="0003658F"/>
    <w:rsid w:val="00065AF0"/>
    <w:rsid w:val="00113914"/>
    <w:rsid w:val="0013707C"/>
    <w:rsid w:val="001E20DB"/>
    <w:rsid w:val="001E7D06"/>
    <w:rsid w:val="002525DA"/>
    <w:rsid w:val="00265125"/>
    <w:rsid w:val="0032477D"/>
    <w:rsid w:val="003761EF"/>
    <w:rsid w:val="00424300"/>
    <w:rsid w:val="0061609D"/>
    <w:rsid w:val="00722622"/>
    <w:rsid w:val="008E79AD"/>
    <w:rsid w:val="009D4A64"/>
    <w:rsid w:val="00AA4CB6"/>
    <w:rsid w:val="00B75561"/>
    <w:rsid w:val="00DC766E"/>
    <w:rsid w:val="00F1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74E1B-084C-4E8D-A3C6-4F32DFC1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11</cp:revision>
  <dcterms:created xsi:type="dcterms:W3CDTF">2020-06-08T10:55:00Z</dcterms:created>
  <dcterms:modified xsi:type="dcterms:W3CDTF">2021-04-23T09:32:00Z</dcterms:modified>
</cp:coreProperties>
</file>