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AF0" w:rsidRPr="000A1E16" w:rsidRDefault="00065AF0" w:rsidP="00065AF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065AF0" w:rsidRPr="000A1E16" w:rsidRDefault="00065AF0" w:rsidP="00C45EA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имущественного характера</w:t>
      </w:r>
      <w:r w:rsidR="00C45EAF" w:rsidRPr="00C45EAF">
        <w:rPr>
          <w:rFonts w:ascii="PT Astra Serif" w:hAnsi="PT Astra Serif" w:cs="Arial"/>
          <w:sz w:val="28"/>
          <w:szCs w:val="28"/>
        </w:rPr>
        <w:t xml:space="preserve"> </w:t>
      </w:r>
      <w:r w:rsidR="00C45EAF">
        <w:rPr>
          <w:rFonts w:ascii="PT Astra Serif" w:hAnsi="PT Astra Serif" w:cs="Arial"/>
          <w:sz w:val="28"/>
          <w:szCs w:val="28"/>
        </w:rPr>
        <w:t>государственного учреждения дополнительного профессионального образования «Учебно-методический центр по гражданской обороне, чрезвычайным ситуациям и пожарной безопасности Ямало-Ненецкого автономного округа»</w:t>
      </w:r>
      <w:r>
        <w:rPr>
          <w:rFonts w:ascii="PT Astra Serif" w:hAnsi="PT Astra Serif" w:cs="Arial"/>
          <w:sz w:val="28"/>
          <w:szCs w:val="28"/>
        </w:rPr>
        <w:t xml:space="preserve">, а также </w:t>
      </w:r>
      <w:r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 д</w:t>
      </w:r>
      <w:r w:rsidR="00DC766E">
        <w:rPr>
          <w:rFonts w:ascii="PT Astra Serif" w:hAnsi="PT Astra Serif" w:cs="Arial"/>
          <w:sz w:val="28"/>
          <w:szCs w:val="28"/>
        </w:rPr>
        <w:t>етей, за период с 01 января 2020</w:t>
      </w:r>
      <w:r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DC766E">
        <w:rPr>
          <w:rFonts w:ascii="PT Astra Serif" w:hAnsi="PT Astra Serif" w:cs="Arial"/>
          <w:sz w:val="28"/>
          <w:szCs w:val="28"/>
        </w:rPr>
        <w:t>20</w:t>
      </w:r>
      <w:r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065AF0" w:rsidRDefault="00065AF0" w:rsidP="00065A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65AF0" w:rsidRPr="00424300" w:rsidTr="00065AF0">
        <w:tc>
          <w:tcPr>
            <w:tcW w:w="2189" w:type="dxa"/>
            <w:vMerge w:val="restart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Декларированный годовой доход (руб.)</w:t>
            </w:r>
          </w:p>
        </w:tc>
      </w:tr>
      <w:tr w:rsidR="00065AF0" w:rsidRPr="00424300" w:rsidTr="00065AF0">
        <w:tc>
          <w:tcPr>
            <w:tcW w:w="2189" w:type="dxa"/>
            <w:vMerge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673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вид собственности</w:t>
            </w:r>
          </w:p>
        </w:tc>
        <w:tc>
          <w:tcPr>
            <w:tcW w:w="1077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61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020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площадь (кв. м)</w:t>
            </w:r>
          </w:p>
        </w:tc>
        <w:tc>
          <w:tcPr>
            <w:tcW w:w="1389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065AF0" w:rsidRPr="00424300" w:rsidTr="00065AF0">
        <w:trPr>
          <w:trHeight w:val="172"/>
        </w:trPr>
        <w:tc>
          <w:tcPr>
            <w:tcW w:w="2189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1</w:t>
            </w:r>
          </w:p>
        </w:tc>
        <w:tc>
          <w:tcPr>
            <w:tcW w:w="1842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2</w:t>
            </w:r>
          </w:p>
        </w:tc>
        <w:tc>
          <w:tcPr>
            <w:tcW w:w="1673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3</w:t>
            </w:r>
          </w:p>
        </w:tc>
        <w:tc>
          <w:tcPr>
            <w:tcW w:w="1077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4</w:t>
            </w:r>
          </w:p>
        </w:tc>
        <w:tc>
          <w:tcPr>
            <w:tcW w:w="1361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5</w:t>
            </w:r>
          </w:p>
        </w:tc>
        <w:tc>
          <w:tcPr>
            <w:tcW w:w="1020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6</w:t>
            </w:r>
          </w:p>
        </w:tc>
        <w:tc>
          <w:tcPr>
            <w:tcW w:w="1134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7</w:t>
            </w:r>
          </w:p>
        </w:tc>
        <w:tc>
          <w:tcPr>
            <w:tcW w:w="1389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8</w:t>
            </w:r>
          </w:p>
        </w:tc>
        <w:tc>
          <w:tcPr>
            <w:tcW w:w="1757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9</w:t>
            </w:r>
          </w:p>
        </w:tc>
        <w:tc>
          <w:tcPr>
            <w:tcW w:w="1701" w:type="dxa"/>
          </w:tcPr>
          <w:p w:rsidR="00065AF0" w:rsidRPr="00424300" w:rsidRDefault="00065AF0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 w:rsidRPr="00424300">
              <w:rPr>
                <w:rFonts w:ascii="PT Astra Serif" w:hAnsi="PT Astra Serif" w:cs="Arial"/>
                <w:sz w:val="20"/>
              </w:rPr>
              <w:t>10</w:t>
            </w:r>
          </w:p>
        </w:tc>
      </w:tr>
      <w:tr w:rsidR="006C7233" w:rsidRPr="00424300" w:rsidTr="006C7233">
        <w:trPr>
          <w:trHeight w:val="305"/>
        </w:trPr>
        <w:tc>
          <w:tcPr>
            <w:tcW w:w="2189" w:type="dxa"/>
            <w:vMerge w:val="restart"/>
          </w:tcPr>
          <w:p w:rsidR="006C7233" w:rsidRPr="00424300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proofErr w:type="spellStart"/>
            <w:r>
              <w:rPr>
                <w:rFonts w:ascii="PT Astra Serif" w:hAnsi="PT Astra Serif" w:cs="Arial"/>
                <w:sz w:val="20"/>
              </w:rPr>
              <w:t>Путрина</w:t>
            </w:r>
            <w:proofErr w:type="spellEnd"/>
            <w:r>
              <w:rPr>
                <w:rFonts w:ascii="PT Astra Serif" w:hAnsi="PT Astra Serif" w:cs="Arial"/>
                <w:sz w:val="20"/>
              </w:rPr>
              <w:t xml:space="preserve"> А.Е. (директор)</w:t>
            </w:r>
          </w:p>
        </w:tc>
        <w:tc>
          <w:tcPr>
            <w:tcW w:w="1842" w:type="dxa"/>
            <w:vMerge w:val="restart"/>
          </w:tcPr>
          <w:p w:rsidR="006C7233" w:rsidRPr="00424300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6C7233" w:rsidRDefault="006C7233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общая долевая,</w:t>
            </w:r>
          </w:p>
          <w:p w:rsidR="006C7233" w:rsidRPr="00424300" w:rsidRDefault="006C7233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1/5</w:t>
            </w:r>
          </w:p>
        </w:tc>
        <w:tc>
          <w:tcPr>
            <w:tcW w:w="1077" w:type="dxa"/>
            <w:vMerge w:val="restart"/>
          </w:tcPr>
          <w:p w:rsidR="006C7233" w:rsidRPr="00424300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62,9</w:t>
            </w:r>
          </w:p>
        </w:tc>
        <w:tc>
          <w:tcPr>
            <w:tcW w:w="1361" w:type="dxa"/>
            <w:vMerge w:val="restart"/>
          </w:tcPr>
          <w:p w:rsidR="006C7233" w:rsidRPr="00424300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</w:tcPr>
          <w:p w:rsidR="006C7233" w:rsidRPr="00424300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6C7233" w:rsidRPr="00424300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58,8</w:t>
            </w:r>
          </w:p>
        </w:tc>
        <w:tc>
          <w:tcPr>
            <w:tcW w:w="1389" w:type="dxa"/>
          </w:tcPr>
          <w:p w:rsidR="006C7233" w:rsidRPr="00424300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</w:tcPr>
          <w:p w:rsidR="006C7233" w:rsidRPr="00424300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6C7233" w:rsidRPr="00424300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3 148 957,29</w:t>
            </w:r>
          </w:p>
        </w:tc>
      </w:tr>
      <w:tr w:rsidR="006C7233" w:rsidRPr="00424300" w:rsidTr="007C0CA7">
        <w:trPr>
          <w:trHeight w:val="349"/>
        </w:trPr>
        <w:tc>
          <w:tcPr>
            <w:tcW w:w="2189" w:type="dxa"/>
            <w:vMerge/>
          </w:tcPr>
          <w:p w:rsidR="006C7233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6C7233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6C7233" w:rsidRDefault="006C7233" w:rsidP="00E30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6C7233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6C7233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20" w:type="dxa"/>
          </w:tcPr>
          <w:p w:rsidR="006C7233" w:rsidRPr="00424300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6C7233" w:rsidRPr="00424300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62,9</w:t>
            </w:r>
          </w:p>
        </w:tc>
        <w:tc>
          <w:tcPr>
            <w:tcW w:w="1389" w:type="dxa"/>
          </w:tcPr>
          <w:p w:rsidR="006C7233" w:rsidRPr="00424300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</w:tcPr>
          <w:p w:rsidR="006C7233" w:rsidRPr="00424300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6C7233" w:rsidRDefault="006C7233" w:rsidP="00E8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B023FD" w:rsidRPr="00424300" w:rsidTr="00B023FD">
        <w:trPr>
          <w:trHeight w:val="225"/>
        </w:trPr>
        <w:tc>
          <w:tcPr>
            <w:tcW w:w="2189" w:type="dxa"/>
          </w:tcPr>
          <w:p w:rsidR="00B023FD" w:rsidRPr="00424300" w:rsidRDefault="00B023FD" w:rsidP="007C0CA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супруг</w:t>
            </w:r>
          </w:p>
        </w:tc>
        <w:tc>
          <w:tcPr>
            <w:tcW w:w="1842" w:type="dxa"/>
          </w:tcPr>
          <w:p w:rsidR="00B023FD" w:rsidRPr="00424300" w:rsidRDefault="00B023FD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земельный участок</w:t>
            </w:r>
          </w:p>
        </w:tc>
        <w:tc>
          <w:tcPr>
            <w:tcW w:w="1673" w:type="dxa"/>
          </w:tcPr>
          <w:p w:rsidR="00B023FD" w:rsidRPr="00424300" w:rsidRDefault="00B023FD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индивидуальная</w:t>
            </w:r>
          </w:p>
        </w:tc>
        <w:tc>
          <w:tcPr>
            <w:tcW w:w="1077" w:type="dxa"/>
          </w:tcPr>
          <w:p w:rsidR="00B023FD" w:rsidRPr="00424300" w:rsidRDefault="00B023FD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250,0</w:t>
            </w:r>
          </w:p>
        </w:tc>
        <w:tc>
          <w:tcPr>
            <w:tcW w:w="1361" w:type="dxa"/>
          </w:tcPr>
          <w:p w:rsidR="00B023FD" w:rsidRPr="00424300" w:rsidRDefault="00B023FD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</w:tcPr>
          <w:p w:rsidR="00B023FD" w:rsidRPr="00424300" w:rsidRDefault="00B023FD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B023FD" w:rsidRPr="00424300" w:rsidRDefault="00B023FD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58,8</w:t>
            </w:r>
          </w:p>
        </w:tc>
        <w:tc>
          <w:tcPr>
            <w:tcW w:w="1389" w:type="dxa"/>
          </w:tcPr>
          <w:p w:rsidR="00B023FD" w:rsidRPr="00424300" w:rsidRDefault="00B023FD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</w:tcPr>
          <w:p w:rsidR="00B023FD" w:rsidRPr="00424300" w:rsidRDefault="00B023FD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</w:tcPr>
          <w:p w:rsidR="00B023FD" w:rsidRPr="00424300" w:rsidRDefault="00B023FD" w:rsidP="007C0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3 132 069,25</w:t>
            </w:r>
          </w:p>
        </w:tc>
      </w:tr>
      <w:tr w:rsidR="000B106C" w:rsidRPr="00424300" w:rsidTr="00B023FD">
        <w:trPr>
          <w:trHeight w:val="251"/>
        </w:trPr>
        <w:tc>
          <w:tcPr>
            <w:tcW w:w="2189" w:type="dxa"/>
            <w:vMerge w:val="restart"/>
          </w:tcPr>
          <w:p w:rsidR="000B106C" w:rsidRDefault="000B106C" w:rsidP="000B106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0B106C" w:rsidRPr="00424300" w:rsidRDefault="000B106C" w:rsidP="000B1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0B106C" w:rsidRDefault="000B106C" w:rsidP="000B1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общая долевая,</w:t>
            </w:r>
          </w:p>
          <w:p w:rsidR="000B106C" w:rsidRPr="00424300" w:rsidRDefault="000B106C" w:rsidP="000B1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1/5</w:t>
            </w:r>
          </w:p>
        </w:tc>
        <w:tc>
          <w:tcPr>
            <w:tcW w:w="1077" w:type="dxa"/>
            <w:vMerge w:val="restart"/>
          </w:tcPr>
          <w:p w:rsidR="000B106C" w:rsidRPr="00424300" w:rsidRDefault="000B106C" w:rsidP="000B1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62,9</w:t>
            </w:r>
          </w:p>
        </w:tc>
        <w:tc>
          <w:tcPr>
            <w:tcW w:w="1361" w:type="dxa"/>
            <w:vMerge w:val="restart"/>
          </w:tcPr>
          <w:p w:rsidR="000B106C" w:rsidRPr="00424300" w:rsidRDefault="000B106C" w:rsidP="000B1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020" w:type="dxa"/>
          </w:tcPr>
          <w:p w:rsidR="000B106C" w:rsidRPr="00424300" w:rsidRDefault="000B106C" w:rsidP="000B1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B106C" w:rsidRPr="00424300" w:rsidRDefault="000B106C" w:rsidP="000B1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58,8</w:t>
            </w:r>
          </w:p>
        </w:tc>
        <w:tc>
          <w:tcPr>
            <w:tcW w:w="1389" w:type="dxa"/>
          </w:tcPr>
          <w:p w:rsidR="000B106C" w:rsidRPr="00424300" w:rsidRDefault="000B106C" w:rsidP="000B1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0B106C" w:rsidRPr="00424300" w:rsidRDefault="000B106C" w:rsidP="000B1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B106C" w:rsidRDefault="000B106C" w:rsidP="000B1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  <w:tr w:rsidR="000B106C" w:rsidRPr="00424300" w:rsidTr="000B106C">
        <w:trPr>
          <w:trHeight w:val="167"/>
        </w:trPr>
        <w:tc>
          <w:tcPr>
            <w:tcW w:w="2189" w:type="dxa"/>
            <w:vMerge/>
          </w:tcPr>
          <w:p w:rsidR="000B106C" w:rsidRDefault="000B106C" w:rsidP="000B106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842" w:type="dxa"/>
            <w:vMerge/>
          </w:tcPr>
          <w:p w:rsidR="000B106C" w:rsidRDefault="000B106C" w:rsidP="000B1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673" w:type="dxa"/>
            <w:vMerge/>
          </w:tcPr>
          <w:p w:rsidR="000B106C" w:rsidRDefault="000B106C" w:rsidP="000B1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77" w:type="dxa"/>
            <w:vMerge/>
          </w:tcPr>
          <w:p w:rsidR="000B106C" w:rsidRDefault="000B106C" w:rsidP="000B1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361" w:type="dxa"/>
            <w:vMerge/>
          </w:tcPr>
          <w:p w:rsidR="000B106C" w:rsidRDefault="000B106C" w:rsidP="000B1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020" w:type="dxa"/>
          </w:tcPr>
          <w:p w:rsidR="000B106C" w:rsidRPr="00424300" w:rsidRDefault="000B106C" w:rsidP="000B1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B106C" w:rsidRPr="00424300" w:rsidRDefault="000B106C" w:rsidP="000B1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62,9</w:t>
            </w:r>
          </w:p>
        </w:tc>
        <w:tc>
          <w:tcPr>
            <w:tcW w:w="1389" w:type="dxa"/>
          </w:tcPr>
          <w:p w:rsidR="000B106C" w:rsidRPr="00424300" w:rsidRDefault="000B106C" w:rsidP="000B1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  <w:r>
              <w:rPr>
                <w:rFonts w:ascii="PT Astra Serif" w:hAnsi="PT Astra Serif" w:cs="Arial"/>
                <w:sz w:val="20"/>
              </w:rPr>
              <w:t>Россия</w:t>
            </w:r>
          </w:p>
        </w:tc>
        <w:tc>
          <w:tcPr>
            <w:tcW w:w="1757" w:type="dxa"/>
            <w:vMerge/>
          </w:tcPr>
          <w:p w:rsidR="000B106C" w:rsidRPr="00424300" w:rsidRDefault="000B106C" w:rsidP="000B1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  <w:tc>
          <w:tcPr>
            <w:tcW w:w="1701" w:type="dxa"/>
            <w:vMerge/>
          </w:tcPr>
          <w:p w:rsidR="000B106C" w:rsidRDefault="000B106C" w:rsidP="000B10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20"/>
              </w:rPr>
            </w:pPr>
          </w:p>
        </w:tc>
      </w:tr>
    </w:tbl>
    <w:p w:rsidR="001E20DB" w:rsidRDefault="001E20DB">
      <w:bookmarkStart w:id="0" w:name="_GoBack"/>
      <w:bookmarkEnd w:id="0"/>
    </w:p>
    <w:sectPr w:rsidR="001E20DB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65AF0"/>
    <w:rsid w:val="0003658F"/>
    <w:rsid w:val="00065AF0"/>
    <w:rsid w:val="000B106C"/>
    <w:rsid w:val="00113914"/>
    <w:rsid w:val="0013707C"/>
    <w:rsid w:val="001E20DB"/>
    <w:rsid w:val="001E7D06"/>
    <w:rsid w:val="002525DA"/>
    <w:rsid w:val="00265125"/>
    <w:rsid w:val="0032477D"/>
    <w:rsid w:val="003761EF"/>
    <w:rsid w:val="00424300"/>
    <w:rsid w:val="00431C23"/>
    <w:rsid w:val="0061609D"/>
    <w:rsid w:val="006C7233"/>
    <w:rsid w:val="00722622"/>
    <w:rsid w:val="007C0CA7"/>
    <w:rsid w:val="008E79AD"/>
    <w:rsid w:val="009D4A64"/>
    <w:rsid w:val="00AA4CB6"/>
    <w:rsid w:val="00B023FD"/>
    <w:rsid w:val="00B75561"/>
    <w:rsid w:val="00C45EAF"/>
    <w:rsid w:val="00DC766E"/>
    <w:rsid w:val="00E3045F"/>
    <w:rsid w:val="00F1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74E1B-084C-4E8D-A3C6-4F32DFC1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18</cp:revision>
  <dcterms:created xsi:type="dcterms:W3CDTF">2020-06-08T10:55:00Z</dcterms:created>
  <dcterms:modified xsi:type="dcterms:W3CDTF">2021-04-27T05:58:00Z</dcterms:modified>
</cp:coreProperties>
</file>