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152" w:rsidRDefault="00612152" w:rsidP="00612152">
      <w:pPr>
        <w:jc w:val="center"/>
        <w:rPr>
          <w:sz w:val="28"/>
          <w:szCs w:val="28"/>
        </w:rPr>
      </w:pPr>
    </w:p>
    <w:p w:rsidR="00612152" w:rsidRDefault="00612152" w:rsidP="00612152">
      <w:pPr>
        <w:jc w:val="center"/>
        <w:rPr>
          <w:sz w:val="28"/>
          <w:szCs w:val="28"/>
        </w:rPr>
      </w:pPr>
    </w:p>
    <w:p w:rsidR="00612152" w:rsidRDefault="00612152" w:rsidP="0061215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12152" w:rsidRDefault="00612152" w:rsidP="00612152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имуществе и обязательствах имущественного характера лиц, замещающих должности</w:t>
      </w:r>
    </w:p>
    <w:p w:rsidR="00612152" w:rsidRDefault="00612152" w:rsidP="0061215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службы и муниципальные должности</w:t>
      </w:r>
    </w:p>
    <w:p w:rsidR="00612152" w:rsidRDefault="00612152" w:rsidP="00612152">
      <w:pPr>
        <w:jc w:val="center"/>
        <w:rPr>
          <w:sz w:val="28"/>
          <w:szCs w:val="28"/>
        </w:rPr>
      </w:pPr>
      <w:r w:rsidRPr="00BF368F">
        <w:rPr>
          <w:sz w:val="28"/>
          <w:szCs w:val="28"/>
          <w:u w:val="single"/>
        </w:rPr>
        <w:t xml:space="preserve">в </w:t>
      </w:r>
      <w:r w:rsidRPr="008E3DC8">
        <w:rPr>
          <w:b/>
          <w:sz w:val="28"/>
          <w:szCs w:val="28"/>
          <w:u w:val="single"/>
        </w:rPr>
        <w:t>Представительном Собрании Никольского муниципального</w:t>
      </w:r>
      <w:r>
        <w:rPr>
          <w:b/>
          <w:sz w:val="28"/>
          <w:szCs w:val="28"/>
          <w:u w:val="single"/>
        </w:rPr>
        <w:t xml:space="preserve"> района </w:t>
      </w:r>
      <w:r>
        <w:rPr>
          <w:sz w:val="28"/>
          <w:szCs w:val="28"/>
        </w:rPr>
        <w:t>и членов их семей</w:t>
      </w:r>
    </w:p>
    <w:p w:rsidR="00612152" w:rsidRDefault="00612152" w:rsidP="00612152">
      <w:pPr>
        <w:jc w:val="center"/>
        <w:rPr>
          <w:sz w:val="16"/>
          <w:szCs w:val="16"/>
        </w:rPr>
      </w:pPr>
    </w:p>
    <w:p w:rsidR="00612152" w:rsidRDefault="00612152" w:rsidP="006121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по 31 декабря 2013 года</w:t>
      </w:r>
    </w:p>
    <w:p w:rsidR="00612152" w:rsidRDefault="00612152" w:rsidP="00612152">
      <w:pPr>
        <w:jc w:val="center"/>
        <w:rPr>
          <w:sz w:val="28"/>
          <w:szCs w:val="28"/>
        </w:rPr>
      </w:pPr>
    </w:p>
    <w:p w:rsidR="00612152" w:rsidRPr="00ED23B9" w:rsidRDefault="00612152" w:rsidP="00612152">
      <w:pPr>
        <w:rPr>
          <w:sz w:val="16"/>
          <w:szCs w:val="16"/>
        </w:rPr>
      </w:pPr>
    </w:p>
    <w:tbl>
      <w:tblPr>
        <w:tblW w:w="15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278"/>
        <w:gridCol w:w="1559"/>
        <w:gridCol w:w="1382"/>
        <w:gridCol w:w="1663"/>
        <w:gridCol w:w="994"/>
        <w:gridCol w:w="1701"/>
      </w:tblGrid>
      <w:tr w:rsidR="00612152" w:rsidRPr="0021626D" w:rsidTr="00526FB8">
        <w:trPr>
          <w:trHeight w:val="554"/>
          <w:tblHeader/>
          <w:jc w:val="center"/>
        </w:trPr>
        <w:tc>
          <w:tcPr>
            <w:tcW w:w="552" w:type="dxa"/>
            <w:vMerge w:val="restart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612152" w:rsidRPr="00ED23B9" w:rsidRDefault="00612152" w:rsidP="00526FB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</w:p>
          <w:p w:rsidR="00612152" w:rsidRPr="00ED23B9" w:rsidRDefault="00612152" w:rsidP="00526FB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Декла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рированный годовой доход за 2013</w:t>
            </w: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 xml:space="preserve"> г. (</w:t>
            </w:r>
            <w:proofErr w:type="spellStart"/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9" w:type="dxa"/>
            <w:gridSpan w:val="4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8" w:type="dxa"/>
            <w:gridSpan w:val="3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12152" w:rsidRPr="0021626D" w:rsidTr="00526FB8">
        <w:trPr>
          <w:trHeight w:val="534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vAlign w:val="center"/>
          </w:tcPr>
          <w:p w:rsidR="00612152" w:rsidRPr="00ED23B9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78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663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4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701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ED23B9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12152" w:rsidRPr="0021626D" w:rsidTr="00526FB8">
        <w:trPr>
          <w:trHeight w:val="385"/>
          <w:tblHeader/>
          <w:jc w:val="center"/>
        </w:trPr>
        <w:tc>
          <w:tcPr>
            <w:tcW w:w="552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Сверчкова Наталья Николаевна, председатель Контрольно-ревизионной комиссии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209279,30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 (1/2)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ВАЗ-21140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</w:tr>
      <w:tr w:rsidR="00612152" w:rsidRPr="0021626D" w:rsidTr="00526FB8">
        <w:trPr>
          <w:trHeight w:val="385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41400,00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вартира (1/2)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</w:tr>
      <w:tr w:rsidR="00612152" w:rsidRPr="0021626D" w:rsidTr="00526FB8">
        <w:trPr>
          <w:trHeight w:val="385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79,9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152" w:rsidRPr="0021626D" w:rsidTr="00526FB8">
        <w:trPr>
          <w:trHeight w:val="385"/>
          <w:tblHeader/>
          <w:jc w:val="center"/>
        </w:trPr>
        <w:tc>
          <w:tcPr>
            <w:tcW w:w="552" w:type="dxa"/>
            <w:vMerge w:val="restart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Чегодаева Валентина Вячеславовна, ведущий специалист (инспектор) Контрольно-ревизионной комиссии</w:t>
            </w:r>
          </w:p>
        </w:tc>
        <w:tc>
          <w:tcPr>
            <w:tcW w:w="1645" w:type="dxa"/>
            <w:vAlign w:val="center"/>
          </w:tcPr>
          <w:p w:rsidR="00612152" w:rsidRPr="00ED23B9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227077,85</w:t>
            </w:r>
          </w:p>
        </w:tc>
        <w:tc>
          <w:tcPr>
            <w:tcW w:w="2480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559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663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994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  <w:tc>
          <w:tcPr>
            <w:tcW w:w="1701" w:type="dxa"/>
            <w:shd w:val="clear" w:color="auto" w:fill="auto"/>
          </w:tcPr>
          <w:p w:rsidR="00612152" w:rsidRPr="00ED23B9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е имеет</w:t>
            </w:r>
          </w:p>
        </w:tc>
      </w:tr>
      <w:tr w:rsidR="00612152" w:rsidRPr="0021626D" w:rsidTr="00526FB8">
        <w:trPr>
          <w:trHeight w:val="385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152" w:rsidRPr="0021626D" w:rsidTr="00526FB8">
        <w:trPr>
          <w:trHeight w:val="385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46,8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152" w:rsidRPr="0021626D" w:rsidTr="00526FB8">
        <w:trPr>
          <w:trHeight w:val="534"/>
          <w:tblHeader/>
          <w:jc w:val="center"/>
        </w:trPr>
        <w:tc>
          <w:tcPr>
            <w:tcW w:w="552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Щукина Лариса Яковлевна, помощник председателя</w:t>
            </w:r>
          </w:p>
        </w:tc>
        <w:tc>
          <w:tcPr>
            <w:tcW w:w="1645" w:type="dxa"/>
            <w:vMerge w:val="restart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298025,19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3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612152" w:rsidRPr="0021626D" w:rsidTr="00526FB8">
        <w:trPr>
          <w:trHeight w:val="534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 (1/5)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12152" w:rsidRPr="0021626D" w:rsidTr="00526FB8">
        <w:trPr>
          <w:trHeight w:val="270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33482,13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 (1/4)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ВАЗ-2115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612152" w:rsidRPr="0021626D" w:rsidTr="00526FB8">
        <w:trPr>
          <w:trHeight w:val="270"/>
          <w:tblHeader/>
          <w:jc w:val="center"/>
        </w:trPr>
        <w:tc>
          <w:tcPr>
            <w:tcW w:w="552" w:type="dxa"/>
            <w:vMerge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645" w:type="dxa"/>
            <w:vAlign w:val="center"/>
          </w:tcPr>
          <w:p w:rsidR="00612152" w:rsidRDefault="00612152" w:rsidP="00526FB8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480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 (1/5)</w:t>
            </w:r>
          </w:p>
        </w:tc>
        <w:tc>
          <w:tcPr>
            <w:tcW w:w="1278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559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2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63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4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701" w:type="dxa"/>
            <w:shd w:val="clear" w:color="auto" w:fill="auto"/>
          </w:tcPr>
          <w:p w:rsidR="00612152" w:rsidRDefault="00612152" w:rsidP="00526FB8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792F41" w:rsidRDefault="00792F41" w:rsidP="00612152">
      <w:bookmarkStart w:id="0" w:name="_GoBack"/>
      <w:bookmarkEnd w:id="0"/>
    </w:p>
    <w:sectPr w:rsidR="00792F41" w:rsidSect="0061215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DC"/>
    <w:rsid w:val="00431DDC"/>
    <w:rsid w:val="00612152"/>
    <w:rsid w:val="0079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DFC72-55C0-4DBE-B902-EC648A5E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1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2014-05-12T06:49:00Z</dcterms:created>
  <dcterms:modified xsi:type="dcterms:W3CDTF">2014-05-12T06:57:00Z</dcterms:modified>
</cp:coreProperties>
</file>