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FE3" w:rsidRDefault="00956FE3" w:rsidP="00956FE3">
      <w:pPr>
        <w:shd w:val="clear" w:color="auto" w:fill="FFFFFF"/>
        <w:tabs>
          <w:tab w:val="left" w:pos="8931"/>
        </w:tabs>
        <w:jc w:val="center"/>
        <w:rPr>
          <w:rFonts w:ascii="Trebuchet MS" w:hAnsi="Trebuchet MS"/>
          <w:color w:val="030000"/>
          <w:sz w:val="26"/>
          <w:szCs w:val="26"/>
        </w:rPr>
      </w:pPr>
      <w:r>
        <w:rPr>
          <w:rFonts w:ascii="Trebuchet MS" w:hAnsi="Trebuchet MS"/>
          <w:color w:val="030000"/>
          <w:sz w:val="26"/>
          <w:szCs w:val="26"/>
        </w:rPr>
        <w:t>Сведения</w:t>
      </w:r>
    </w:p>
    <w:p w:rsidR="00956FE3" w:rsidRDefault="00956FE3" w:rsidP="00956FE3">
      <w:pPr>
        <w:shd w:val="clear" w:color="auto" w:fill="FFFFFF"/>
        <w:tabs>
          <w:tab w:val="left" w:pos="8931"/>
        </w:tabs>
        <w:jc w:val="center"/>
        <w:rPr>
          <w:rFonts w:ascii="Trebuchet MS" w:hAnsi="Trebuchet MS"/>
          <w:color w:val="030000"/>
          <w:sz w:val="26"/>
          <w:szCs w:val="26"/>
        </w:rPr>
      </w:pPr>
      <w:r>
        <w:rPr>
          <w:rFonts w:ascii="Trebuchet MS" w:hAnsi="Trebuchet MS"/>
          <w:color w:val="030000"/>
          <w:sz w:val="26"/>
          <w:szCs w:val="26"/>
        </w:rPr>
        <w:t>о доходах, об имуществе и обязательствах имущественного характера лиц, замещающих должности муниципальной службы Клинцовского района по управлению экономики администрации Клинцовского района  за отчетный период с 01.01.2013 года по 31.12.2013 года</w:t>
      </w:r>
    </w:p>
    <w:tbl>
      <w:tblPr>
        <w:tblStyle w:val="a3"/>
        <w:tblpPr w:leftFromText="180" w:rightFromText="180" w:vertAnchor="page" w:horzAnchor="margin" w:tblpY="3316"/>
        <w:tblW w:w="10314" w:type="dxa"/>
        <w:tblLayout w:type="fixed"/>
        <w:tblLook w:val="04A0"/>
      </w:tblPr>
      <w:tblGrid>
        <w:gridCol w:w="1384"/>
        <w:gridCol w:w="1806"/>
        <w:gridCol w:w="1404"/>
        <w:gridCol w:w="1864"/>
        <w:gridCol w:w="1152"/>
        <w:gridCol w:w="974"/>
        <w:gridCol w:w="1730"/>
      </w:tblGrid>
      <w:tr w:rsidR="009715C3" w:rsidRPr="00956FE3" w:rsidTr="009715C3">
        <w:tc>
          <w:tcPr>
            <w:tcW w:w="1384" w:type="dxa"/>
          </w:tcPr>
          <w:p w:rsidR="009715C3" w:rsidRPr="00956FE3" w:rsidRDefault="009715C3" w:rsidP="009715C3">
            <w:pPr>
              <w:pStyle w:val="ConsPlusNormal"/>
              <w:widowControl/>
              <w:ind w:right="-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Фамилия,  Имя,  О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 xml:space="preserve">чество </w:t>
            </w:r>
          </w:p>
        </w:tc>
        <w:tc>
          <w:tcPr>
            <w:tcW w:w="1806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0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 годового  дохода  за 2013 год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90" w:type="dxa"/>
            <w:gridSpan w:val="3"/>
          </w:tcPr>
          <w:p w:rsidR="009715C3" w:rsidRPr="00956FE3" w:rsidRDefault="009715C3" w:rsidP="009715C3">
            <w:pPr>
              <w:pStyle w:val="ConsPlusNormal"/>
              <w:widowControl/>
              <w:ind w:right="-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 праве собственности  или  находящихся  в  польз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вании</w:t>
            </w:r>
          </w:p>
        </w:tc>
        <w:tc>
          <w:tcPr>
            <w:tcW w:w="1730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 xml:space="preserve">сти (вид, марка)  </w:t>
            </w:r>
          </w:p>
        </w:tc>
      </w:tr>
      <w:tr w:rsidR="009715C3" w:rsidRPr="00956FE3" w:rsidTr="009715C3">
        <w:tc>
          <w:tcPr>
            <w:tcW w:w="138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52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7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</w:tc>
        <w:tc>
          <w:tcPr>
            <w:tcW w:w="1730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5C3" w:rsidRPr="00956FE3" w:rsidTr="009715C3">
        <w:tc>
          <w:tcPr>
            <w:tcW w:w="1384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6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0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15C3" w:rsidRPr="009715C3" w:rsidTr="009715C3">
        <w:trPr>
          <w:trHeight w:val="4745"/>
        </w:trPr>
        <w:tc>
          <w:tcPr>
            <w:tcW w:w="138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Зябкина Светлана Ивановна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экономики администрации Клинцовского района</w:t>
            </w:r>
          </w:p>
        </w:tc>
        <w:tc>
          <w:tcPr>
            <w:tcW w:w="140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561578,65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1. квартира (собственность 1/4 доля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, пользование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Земельный участок (собственность)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 xml:space="preserve"> 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3. Гараж 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 xml:space="preserve"> Земельный участок (пользование)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5.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. Гараж 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  24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22,2</w:t>
            </w:r>
          </w:p>
        </w:tc>
        <w:tc>
          <w:tcPr>
            <w:tcW w:w="97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РФ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РФ</w:t>
            </w:r>
          </w:p>
        </w:tc>
        <w:tc>
          <w:tcPr>
            <w:tcW w:w="1730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5C3" w:rsidRPr="009715C3" w:rsidTr="009715C3">
        <w:tc>
          <w:tcPr>
            <w:tcW w:w="138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06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140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153735,61</w:t>
            </w:r>
          </w:p>
        </w:tc>
        <w:tc>
          <w:tcPr>
            <w:tcW w:w="1864" w:type="dxa"/>
          </w:tcPr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1. квартира (собственность 1/2 доля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, пользование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 xml:space="preserve"> Земельный участок (собственность)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3.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. Гараж 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Земельный участок (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пользование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 xml:space="preserve"> 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. Гараж 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пользование0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25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22,8</w:t>
            </w:r>
          </w:p>
        </w:tc>
        <w:tc>
          <w:tcPr>
            <w:tcW w:w="97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 w:rsidRPr="00971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proofErr w:type="spellEnd"/>
            <w:r w:rsidRPr="00971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SAMARA 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ВАЗ-</w:t>
            </w:r>
            <w:r w:rsidRPr="00971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211540</w:t>
            </w:r>
          </w:p>
        </w:tc>
      </w:tr>
    </w:tbl>
    <w:p w:rsidR="00956FE3" w:rsidRPr="009715C3" w:rsidRDefault="00956FE3" w:rsidP="00956FE3">
      <w:pPr>
        <w:shd w:val="clear" w:color="auto" w:fill="FFFFFF"/>
        <w:tabs>
          <w:tab w:val="left" w:pos="8931"/>
        </w:tabs>
        <w:jc w:val="center"/>
        <w:rPr>
          <w:rFonts w:ascii="Times New Roman" w:hAnsi="Times New Roman" w:cs="Times New Roman"/>
          <w:color w:val="030000"/>
          <w:sz w:val="24"/>
          <w:szCs w:val="24"/>
        </w:rPr>
      </w:pPr>
    </w:p>
    <w:p w:rsidR="00511104" w:rsidRDefault="00511104"/>
    <w:sectPr w:rsidR="00511104" w:rsidSect="009715C3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FE3" w:rsidRDefault="00956FE3" w:rsidP="00956FE3">
      <w:pPr>
        <w:spacing w:after="0" w:line="240" w:lineRule="auto"/>
      </w:pPr>
      <w:r>
        <w:separator/>
      </w:r>
    </w:p>
  </w:endnote>
  <w:endnote w:type="continuationSeparator" w:id="1">
    <w:p w:rsidR="00956FE3" w:rsidRDefault="00956FE3" w:rsidP="00956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FE3" w:rsidRDefault="00956FE3" w:rsidP="00956FE3">
      <w:pPr>
        <w:spacing w:after="0" w:line="240" w:lineRule="auto"/>
      </w:pPr>
      <w:r>
        <w:separator/>
      </w:r>
    </w:p>
  </w:footnote>
  <w:footnote w:type="continuationSeparator" w:id="1">
    <w:p w:rsidR="00956FE3" w:rsidRDefault="00956FE3" w:rsidP="00956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FE3"/>
    <w:rsid w:val="00277D10"/>
    <w:rsid w:val="00511104"/>
    <w:rsid w:val="00956FE3"/>
    <w:rsid w:val="00971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6F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56F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5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56FE3"/>
  </w:style>
  <w:style w:type="paragraph" w:styleId="a6">
    <w:name w:val="footer"/>
    <w:basedOn w:val="a"/>
    <w:link w:val="a7"/>
    <w:uiPriority w:val="99"/>
    <w:semiHidden/>
    <w:unhideWhenUsed/>
    <w:rsid w:val="0095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56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2014-05-06T07:26:00Z</cp:lastPrinted>
  <dcterms:created xsi:type="dcterms:W3CDTF">2014-05-06T07:30:00Z</dcterms:created>
  <dcterms:modified xsi:type="dcterms:W3CDTF">2014-05-06T07:30:00Z</dcterms:modified>
</cp:coreProperties>
</file>