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С В Е Д Е Н И Я </w:t>
      </w:r>
    </w:p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муниципальных служащих Собрания депутатов Троицкого муниципального района </w:t>
      </w:r>
    </w:p>
    <w:p w:rsidR="001E4895" w:rsidRDefault="001E4895" w:rsidP="001E4895">
      <w:pPr>
        <w:jc w:val="center"/>
        <w:rPr>
          <w:b/>
          <w:i/>
          <w:sz w:val="36"/>
        </w:rPr>
      </w:pPr>
      <w:r w:rsidRPr="003A6096">
        <w:rPr>
          <w:b/>
          <w:sz w:val="28"/>
          <w:szCs w:val="28"/>
        </w:rPr>
        <w:t>за отчётный период с 01.01.201</w:t>
      </w:r>
      <w:r w:rsidR="00CD7A6B">
        <w:rPr>
          <w:b/>
          <w:sz w:val="28"/>
          <w:szCs w:val="28"/>
        </w:rPr>
        <w:t>9</w:t>
      </w:r>
      <w:r w:rsidRPr="003A6096">
        <w:rPr>
          <w:b/>
          <w:sz w:val="28"/>
          <w:szCs w:val="28"/>
        </w:rPr>
        <w:t>г. по 31.12.201</w:t>
      </w:r>
      <w:r w:rsidR="00CD7A6B">
        <w:rPr>
          <w:b/>
          <w:sz w:val="28"/>
          <w:szCs w:val="28"/>
        </w:rPr>
        <w:t>9</w:t>
      </w:r>
      <w:r w:rsidRPr="003A6096">
        <w:rPr>
          <w:b/>
          <w:sz w:val="28"/>
          <w:szCs w:val="28"/>
        </w:rPr>
        <w:t>г.</w:t>
      </w:r>
      <w:r w:rsidRPr="003A6096">
        <w:rPr>
          <w:b/>
          <w:i/>
          <w:sz w:val="36"/>
        </w:rPr>
        <w:t xml:space="preserve"> </w:t>
      </w:r>
    </w:p>
    <w:tbl>
      <w:tblPr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795"/>
        <w:gridCol w:w="1579"/>
        <w:gridCol w:w="1209"/>
        <w:gridCol w:w="1216"/>
        <w:gridCol w:w="1005"/>
        <w:gridCol w:w="1574"/>
        <w:gridCol w:w="1076"/>
        <w:gridCol w:w="828"/>
        <w:gridCol w:w="1107"/>
        <w:gridCol w:w="1294"/>
        <w:gridCol w:w="1258"/>
      </w:tblGrid>
      <w:tr w:rsidR="001E4895" w:rsidRPr="00E57B99" w:rsidTr="001E4895">
        <w:trPr>
          <w:jc w:val="center"/>
        </w:trPr>
        <w:tc>
          <w:tcPr>
            <w:tcW w:w="1899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009" w:type="dxa"/>
            <w:gridSpan w:val="4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8" w:type="dxa"/>
            <w:gridSpan w:val="3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294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258" w:type="dxa"/>
            <w:vMerge w:val="restart"/>
          </w:tcPr>
          <w:p w:rsidR="001E4895" w:rsidRPr="00E57B99" w:rsidRDefault="001E4895" w:rsidP="00C16C5E">
            <w:pPr>
              <w:jc w:val="center"/>
              <w:rPr>
                <w:b/>
                <w:sz w:val="18"/>
                <w:szCs w:val="18"/>
              </w:rPr>
            </w:pPr>
            <w:r w:rsidRPr="00E57B99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E4895" w:rsidRPr="007F023F" w:rsidTr="001E4895">
        <w:trPr>
          <w:trHeight w:val="2090"/>
          <w:jc w:val="center"/>
        </w:trPr>
        <w:tc>
          <w:tcPr>
            <w:tcW w:w="1899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795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</w:t>
            </w:r>
            <w:proofErr w:type="spellStart"/>
            <w:r w:rsidRPr="001340C7">
              <w:rPr>
                <w:b/>
              </w:rPr>
              <w:t>кв.м</w:t>
            </w:r>
            <w:proofErr w:type="spellEnd"/>
            <w:r w:rsidRPr="001340C7">
              <w:rPr>
                <w:b/>
              </w:rPr>
              <w:t>.)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</w:t>
            </w:r>
            <w:proofErr w:type="spellStart"/>
            <w:r w:rsidRPr="001340C7">
              <w:rPr>
                <w:b/>
              </w:rPr>
              <w:t>кв.м</w:t>
            </w:r>
            <w:proofErr w:type="spellEnd"/>
            <w:r w:rsidRPr="001340C7">
              <w:rPr>
                <w:b/>
              </w:rPr>
              <w:t>.)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107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94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58" w:type="dxa"/>
            <w:vMerge/>
          </w:tcPr>
          <w:p w:rsidR="001E4895" w:rsidRPr="007F023F" w:rsidRDefault="001E4895" w:rsidP="00C16C5E">
            <w:pPr>
              <w:jc w:val="center"/>
            </w:pP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Савичева Ирина Сергеевна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Начальник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CD7A6B" w:rsidP="00C16C5E">
            <w:pPr>
              <w:jc w:val="center"/>
            </w:pPr>
            <w:r>
              <w:t>524 574,19</w:t>
            </w:r>
            <w:r w:rsidR="001E4895">
              <w:t xml:space="preserve"> 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  <w:rPr>
                <w:sz w:val="24"/>
                <w:szCs w:val="24"/>
              </w:rPr>
            </w:pPr>
            <w:r w:rsidRPr="00F90A3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53,2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both"/>
            </w:pPr>
            <w:r>
              <w:t xml:space="preserve">ВАЗ 2123 </w:t>
            </w:r>
          </w:p>
          <w:p w:rsidR="001E4895" w:rsidRDefault="001E4895" w:rsidP="00C16C5E">
            <w:pPr>
              <w:jc w:val="both"/>
            </w:pPr>
            <w:r>
              <w:t>ВАЗ 2103</w:t>
            </w:r>
          </w:p>
          <w:p w:rsidR="001E4895" w:rsidRDefault="001E4895" w:rsidP="00C16C5E">
            <w:pPr>
              <w:jc w:val="both"/>
            </w:pPr>
            <w:r>
              <w:t>Трактор МТЗ-82;</w:t>
            </w:r>
          </w:p>
          <w:p w:rsidR="001E4895" w:rsidRDefault="001E4895" w:rsidP="00C16C5E">
            <w:pPr>
              <w:jc w:val="both"/>
            </w:pPr>
            <w:r>
              <w:t>Прицеп 2ПТС-4 887-Б;</w:t>
            </w:r>
          </w:p>
        </w:tc>
        <w:tc>
          <w:tcPr>
            <w:tcW w:w="1294" w:type="dxa"/>
          </w:tcPr>
          <w:p w:rsidR="001E4895" w:rsidRPr="007F023F" w:rsidRDefault="00CD7A6B" w:rsidP="00C16C5E">
            <w:pPr>
              <w:jc w:val="center"/>
            </w:pPr>
            <w:r>
              <w:t>712 953,73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несовершеннолетний ребенок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1E4895" w:rsidRPr="00E57B99" w:rsidRDefault="001E4895" w:rsidP="00C1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756266">
              <w:rPr>
                <w:b/>
                <w:sz w:val="24"/>
                <w:szCs w:val="24"/>
              </w:rPr>
              <w:t>Ульянова</w:t>
            </w:r>
          </w:p>
          <w:p w:rsidR="000D0F61" w:rsidRPr="00756266" w:rsidRDefault="000D0F61" w:rsidP="000D0F61">
            <w:pPr>
              <w:jc w:val="center"/>
              <w:rPr>
                <w:b/>
              </w:rPr>
            </w:pPr>
            <w:r w:rsidRPr="00756266">
              <w:rPr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795" w:type="dxa"/>
          </w:tcPr>
          <w:p w:rsidR="000D0F61" w:rsidRPr="00F90A3D" w:rsidRDefault="000D0F61" w:rsidP="000D0F61">
            <w:pPr>
              <w:jc w:val="center"/>
            </w:pPr>
            <w:r>
              <w:t>Заместитель н</w:t>
            </w:r>
            <w:r w:rsidRPr="00F90A3D">
              <w:t>ачальник</w:t>
            </w:r>
            <w:r>
              <w:t>а</w:t>
            </w:r>
            <w:r w:rsidRPr="00F90A3D">
              <w:t xml:space="preserve">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0D0F61" w:rsidRP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94" w:type="dxa"/>
          </w:tcPr>
          <w:p w:rsidR="000D0F61" w:rsidRDefault="000D0F61" w:rsidP="000D0F61">
            <w:pPr>
              <w:jc w:val="center"/>
            </w:pPr>
            <w:r>
              <w:t xml:space="preserve">602 609,57 </w:t>
            </w:r>
          </w:p>
          <w:p w:rsidR="000D0F61" w:rsidRDefault="000D0F61" w:rsidP="000D0F61">
            <w:pPr>
              <w:jc w:val="center"/>
            </w:pPr>
            <w:r>
              <w:t>(в том числе доход от продажи автомобиля)</w:t>
            </w: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076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828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107" w:type="dxa"/>
          </w:tcPr>
          <w:p w:rsid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</w:p>
        </w:tc>
        <w:tc>
          <w:tcPr>
            <w:tcW w:w="1294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030B4" w:rsidRDefault="003030B4"/>
    <w:sectPr w:rsidR="003030B4" w:rsidSect="000D0F61">
      <w:pgSz w:w="16838" w:h="11906" w:orient="landscape"/>
      <w:pgMar w:top="567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95"/>
    <w:rsid w:val="00065E8A"/>
    <w:rsid w:val="000D0F61"/>
    <w:rsid w:val="001E4895"/>
    <w:rsid w:val="003030B4"/>
    <w:rsid w:val="00574004"/>
    <w:rsid w:val="005F72AA"/>
    <w:rsid w:val="00756266"/>
    <w:rsid w:val="00C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F6CD"/>
  <w15:docId w15:val="{703B421C-7446-4DE7-8413-1A157C56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5</cp:revision>
  <dcterms:created xsi:type="dcterms:W3CDTF">2020-06-01T09:03:00Z</dcterms:created>
  <dcterms:modified xsi:type="dcterms:W3CDTF">2020-06-01T09:46:00Z</dcterms:modified>
</cp:coreProperties>
</file>