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DA" w:rsidRDefault="00EF66DA" w:rsidP="00EF66DA">
      <w:pPr>
        <w:pStyle w:val="1"/>
        <w:shd w:val="clear" w:color="auto" w:fill="FFFFFF"/>
        <w:spacing w:before="0"/>
        <w:rPr>
          <w:rFonts w:ascii="Helvetica" w:hAnsi="Helvetica" w:cs="Helvetica"/>
          <w:b w:val="0"/>
          <w:bCs w:val="0"/>
          <w:color w:val="000000"/>
          <w:sz w:val="38"/>
          <w:szCs w:val="38"/>
          <w:lang w:eastAsia="ru-RU"/>
        </w:rPr>
      </w:pPr>
      <w:r>
        <w:rPr>
          <w:rFonts w:ascii="Helvetica" w:hAnsi="Helvetica" w:cs="Helvetica"/>
          <w:b w:val="0"/>
          <w:bCs w:val="0"/>
          <w:color w:val="000000"/>
          <w:sz w:val="38"/>
          <w:szCs w:val="38"/>
        </w:rPr>
        <w:t>Сведения о доходах, расходах, об имуществе и обязательствах имущественного характера за период с 1 января 2019г. по 31 декабря 2019 г.</w:t>
      </w:r>
    </w:p>
    <w:tbl>
      <w:tblPr>
        <w:tblpPr w:leftFromText="45" w:rightFromText="45" w:vertAnchor="text"/>
        <w:tblW w:w="157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1433"/>
        <w:gridCol w:w="3587"/>
        <w:gridCol w:w="1531"/>
        <w:gridCol w:w="1148"/>
        <w:gridCol w:w="747"/>
        <w:gridCol w:w="949"/>
        <w:gridCol w:w="988"/>
        <w:gridCol w:w="591"/>
        <w:gridCol w:w="1266"/>
        <w:gridCol w:w="1147"/>
        <w:gridCol w:w="1205"/>
        <w:gridCol w:w="773"/>
        <w:gridCol w:w="68"/>
        <w:gridCol w:w="68"/>
      </w:tblGrid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bookmarkStart w:id="0" w:name="_GoBack"/>
            <w:bookmarkEnd w:id="0"/>
            <w:r>
              <w:t>№</w:t>
            </w:r>
          </w:p>
          <w:p w:rsidR="00EF66DA" w:rsidRDefault="00EF66DA">
            <w:pPr>
              <w:pStyle w:val="a3"/>
              <w:ind w:firstLine="450"/>
              <w:jc w:val="center"/>
            </w:pPr>
            <w:r>
              <w:t>п/п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Фамилия и инициалы лица, чьи сведения разме-щаются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Должность</w:t>
            </w:r>
          </w:p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43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Транспортные средства</w:t>
            </w:r>
          </w:p>
          <w:p w:rsidR="00EF66DA" w:rsidRDefault="00EF66DA">
            <w:pPr>
              <w:pStyle w:val="a3"/>
              <w:ind w:firstLine="450"/>
              <w:jc w:val="center"/>
            </w:pPr>
            <w:r>
              <w:t>(вид, марка)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Декларированный годовой доход</w:t>
            </w:r>
            <w:bookmarkStart w:id="1" w:name="_ftnref1"/>
            <w:r>
              <w:fldChar w:fldCharType="begin"/>
            </w:r>
            <w:r>
              <w:instrText xml:space="preserve"> HYPERLINK "http://nmalykla.ulregion.ru/" \l "_ftn1" \o "_ftnref1" </w:instrText>
            </w:r>
            <w:r>
              <w:fldChar w:fldCharType="separate"/>
            </w:r>
            <w:r>
              <w:rPr>
                <w:rStyle w:val="a5"/>
                <w:color w:val="214161"/>
                <w:vertAlign w:val="superscript"/>
              </w:rPr>
              <w:t>[1]</w:t>
            </w:r>
            <w:r>
              <w:fldChar w:fldCharType="end"/>
            </w:r>
            <w:bookmarkEnd w:id="1"/>
            <w:r>
              <w:t> (руб.)</w:t>
            </w:r>
          </w:p>
        </w:tc>
        <w:tc>
          <w:tcPr>
            <w:tcW w:w="7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 w:rsidP="00EF66DA">
            <w:pPr>
              <w:pStyle w:val="a3"/>
              <w:ind w:firstLine="450"/>
              <w:jc w:val="center"/>
            </w:pPr>
            <w:r>
              <w:t>Сведения о</w:t>
            </w:r>
            <w:r>
              <w:t>б источниках получения средств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вид собственности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площадь (кв.м)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страна расположения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вид объекта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площадь (кв.м)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Пуреськина</w:t>
            </w:r>
          </w:p>
          <w:p w:rsidR="00EF66DA" w:rsidRDefault="00EF66DA">
            <w:pPr>
              <w:pStyle w:val="a3"/>
              <w:ind w:firstLine="450"/>
              <w:jc w:val="center"/>
            </w:pPr>
            <w:r>
              <w:t>Анастасия Дмитриевна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Глава администрации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ведения личного подсобного хозяйства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1037,0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Автомобиль ВАЗ LADA GFL 110 VESTA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1253068,69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73,5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Альхименко Александр Николаевич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Первый заместитель главы администрации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сельскохозяйственного использования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2/3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300,0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Автомобиль ФОЛЬКСВАГЕН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1600576,54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сельскохозяйственного использования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1888,0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сельскохозяйственного использования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1/608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53403093,0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Садовый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1000,0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 xml:space="preserve">Для </w:t>
            </w:r>
            <w:r>
              <w:lastRenderedPageBreak/>
              <w:t>сельскохозяйственного использования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Индив</w:t>
            </w:r>
            <w:r>
              <w:lastRenderedPageBreak/>
              <w:t>идуальная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30</w:t>
            </w:r>
            <w:r>
              <w:lastRenderedPageBreak/>
              <w:t>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Росс</w:t>
            </w:r>
            <w:r>
              <w:lastRenderedPageBreak/>
              <w:t>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2/3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151,7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сельскохозяйственного назначения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1/6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300,0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1/6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151,7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52/500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140,2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Несовершеннолетний сын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сельскохозяйственного использования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1/6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300,0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1/6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151,7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Будылев Алексей Петрович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Первый заместитель главы администрации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личного подсобного хозяйства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52/100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5281,0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403,0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Автомобиль ВАЗ 21074</w:t>
            </w:r>
          </w:p>
          <w:p w:rsidR="00EF66DA" w:rsidRDefault="00EF66DA">
            <w:pPr>
              <w:pStyle w:val="a3"/>
              <w:ind w:firstLine="450"/>
            </w:pPr>
            <w:r>
              <w:t> </w:t>
            </w:r>
          </w:p>
          <w:p w:rsidR="00EF66DA" w:rsidRDefault="00EF66DA">
            <w:pPr>
              <w:pStyle w:val="a3"/>
              <w:ind w:firstLine="450"/>
            </w:pPr>
            <w:r>
              <w:t>ХУНДАЙ СОЛЯРИС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779550,06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сельскохозяйственного назначения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4/150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3821250,0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ХУНДАЙ GRETA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1/186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2904179,</w:t>
            </w:r>
            <w:r>
              <w:lastRenderedPageBreak/>
              <w:t>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Земли сельскохозяйственного назначения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1/567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26312500,0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52/100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64,2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Матяшина</w:t>
            </w:r>
          </w:p>
          <w:p w:rsidR="00EF66DA" w:rsidRDefault="00EF66DA">
            <w:pPr>
              <w:pStyle w:val="a3"/>
              <w:ind w:firstLine="450"/>
              <w:jc w:val="center"/>
            </w:pPr>
            <w:r>
              <w:t>Наталия Петровна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Руководитель аппарата администрации района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сельскохозяйственного использования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1/57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4617000,0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591528,49</w:t>
            </w:r>
          </w:p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Приусадебный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Долевая, доля вправе 1195/10000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1586,0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50/100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159,0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Приусадебный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2390/10000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1586,0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50//400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159,2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100/400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159,2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Приусадебный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1195/10000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1586,0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Автомобиль</w:t>
            </w:r>
          </w:p>
          <w:p w:rsidR="00EF66DA" w:rsidRDefault="00EF66DA">
            <w:pPr>
              <w:pStyle w:val="a3"/>
              <w:ind w:firstLine="450"/>
            </w:pPr>
            <w:r>
              <w:t>ВАЗ 11130-40</w:t>
            </w:r>
          </w:p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193081,48</w:t>
            </w:r>
          </w:p>
        </w:tc>
        <w:tc>
          <w:tcPr>
            <w:tcW w:w="7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сельскохозяйственного использования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1/57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4617000,0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Долев</w:t>
            </w:r>
            <w:r>
              <w:lastRenderedPageBreak/>
              <w:t>ая 50/100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15</w:t>
            </w:r>
            <w:r>
              <w:lastRenderedPageBreak/>
              <w:t>9,0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Росс</w:t>
            </w:r>
            <w: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Дорогойкин Андрей Владимирович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Начальник отдела по делам гражданской обороны, чрезвычайных ситуаций и взаимодействию с правоохранительными органами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размещения домов индивидуальной жилой застройки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1/2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1015,0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Автомобиль НИССАН Экстрел</w:t>
            </w:r>
          </w:p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727556,59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1/2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78,7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3/10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48,6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3/10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48,6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1015,0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211905,91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1/4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46,0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78,7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Несовершеннолетний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46,0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1015,0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78,7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Несовершеннолетний сын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46,0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1015,0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78,7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Синицина</w:t>
            </w:r>
          </w:p>
          <w:p w:rsidR="00EF66DA" w:rsidRDefault="00EF66DA">
            <w:pPr>
              <w:pStyle w:val="a3"/>
              <w:ind w:firstLine="450"/>
              <w:jc w:val="center"/>
            </w:pPr>
            <w:r>
              <w:t>Лилия Петровна</w:t>
            </w:r>
          </w:p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Начальник управления</w:t>
            </w:r>
            <w:r>
              <w:rPr>
                <w:rStyle w:val="a4"/>
              </w:rPr>
              <w:t> </w:t>
            </w:r>
            <w:r>
              <w:t>экономического и стратегического планирования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Приусадебный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1552,0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526846,00</w:t>
            </w:r>
          </w:p>
        </w:tc>
        <w:tc>
          <w:tcPr>
            <w:tcW w:w="7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Приусадебный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1400,0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42/100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115,7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Незаверш</w:t>
            </w:r>
            <w:r>
              <w:lastRenderedPageBreak/>
              <w:t>енное строительство жилого дома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индив</w:t>
            </w:r>
            <w:r>
              <w:lastRenderedPageBreak/>
              <w:t>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48</w:t>
            </w:r>
            <w:r>
              <w:lastRenderedPageBreak/>
              <w:t>,2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Росс</w:t>
            </w:r>
            <w: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48.6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Автомобиль</w:t>
            </w:r>
          </w:p>
          <w:p w:rsidR="00EF66DA" w:rsidRDefault="00EF66DA">
            <w:pPr>
              <w:pStyle w:val="a3"/>
              <w:ind w:firstLine="450"/>
            </w:pPr>
            <w:r>
              <w:t> ВАЗ 21101</w:t>
            </w:r>
          </w:p>
          <w:p w:rsidR="00EF66DA" w:rsidRDefault="00EF66DA">
            <w:pPr>
              <w:pStyle w:val="a3"/>
              <w:ind w:firstLine="450"/>
            </w:pPr>
            <w:r>
              <w:t>Мотоцикл</w:t>
            </w:r>
          </w:p>
          <w:p w:rsidR="00EF66DA" w:rsidRDefault="00EF66DA">
            <w:pPr>
              <w:pStyle w:val="a3"/>
              <w:ind w:firstLine="450"/>
            </w:pPr>
            <w:r>
              <w:t>ИЖ-6-114-20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105003,24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1552,0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ВАЗ LADA 219110GRANTA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Мингалиева Ильсияр Ильязовна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Консультант управления</w:t>
            </w:r>
            <w:r>
              <w:rPr>
                <w:rStyle w:val="a4"/>
              </w:rPr>
              <w:t> </w:t>
            </w:r>
            <w:r>
              <w:t>экономического и стратегического планирования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41,9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800,0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291555,37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1/4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76,4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Гайнетдинова Анися Габбасовна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Заместитель главы администрации-начальник управления социального развития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48,4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571000,77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 с пристроим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1/6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134,8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28,3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строительства гаража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21,0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48,4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Автомобиль Ниссан Кашкай,</w:t>
            </w:r>
          </w:p>
          <w:p w:rsidR="00EF66DA" w:rsidRDefault="00EF66DA">
            <w:pPr>
              <w:pStyle w:val="a3"/>
              <w:ind w:firstLine="450"/>
            </w:pPr>
            <w:r>
              <w:t xml:space="preserve">ВАЗ Газель </w:t>
            </w:r>
            <w:r>
              <w:lastRenderedPageBreak/>
              <w:t>33021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958673,04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Гараж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21,0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сельскохозяйственного назначения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12/402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3249500,0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48,4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Сабадзе Тимур Виссарионович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Начальник Управления топливно-энергетических ресурсов, жилищно-коммунального хозяйства, строительства и дорожной деятельности</w:t>
            </w:r>
          </w:p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1/2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1116,0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  <w:p w:rsidR="00EF66DA" w:rsidRDefault="00EF66DA">
            <w:pPr>
              <w:pStyle w:val="a3"/>
              <w:ind w:firstLine="450"/>
            </w:pPr>
            <w:r>
              <w:t> </w:t>
            </w:r>
          </w:p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56,8</w:t>
            </w:r>
          </w:p>
          <w:p w:rsidR="00EF66DA" w:rsidRDefault="00EF66DA">
            <w:pPr>
              <w:pStyle w:val="a3"/>
              <w:ind w:firstLine="450"/>
            </w:pPr>
            <w:r>
              <w:t> </w:t>
            </w:r>
          </w:p>
          <w:p w:rsidR="00EF66DA" w:rsidRDefault="00EF66DA">
            <w:pPr>
              <w:pStyle w:val="a3"/>
              <w:ind w:firstLine="450"/>
            </w:pPr>
            <w:r>
              <w:t> </w:t>
            </w:r>
          </w:p>
          <w:p w:rsidR="00EF66DA" w:rsidRDefault="00EF66DA">
            <w:pPr>
              <w:pStyle w:val="a3"/>
              <w:ind w:firstLine="450"/>
            </w:pPr>
            <w:r>
              <w:t>881,0</w:t>
            </w:r>
          </w:p>
        </w:tc>
        <w:tc>
          <w:tcPr>
            <w:tcW w:w="12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  <w:p w:rsidR="00EF66DA" w:rsidRDefault="00EF66DA">
            <w:pPr>
              <w:pStyle w:val="a3"/>
              <w:ind w:firstLine="450"/>
            </w:pPr>
            <w:r>
              <w:t> </w:t>
            </w:r>
          </w:p>
          <w:p w:rsidR="00EF66DA" w:rsidRDefault="00EF66DA">
            <w:pPr>
              <w:pStyle w:val="a3"/>
              <w:ind w:firstLine="450"/>
            </w:pPr>
            <w:r>
              <w:t> </w:t>
            </w:r>
          </w:p>
          <w:p w:rsidR="00EF66DA" w:rsidRDefault="00EF66DA">
            <w:pPr>
              <w:pStyle w:val="a3"/>
              <w:ind w:firstLine="450"/>
            </w:pPr>
            <w:r>
              <w:t> </w:t>
            </w:r>
          </w:p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ТОЙОТА Королла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626978,90</w:t>
            </w:r>
          </w:p>
        </w:tc>
        <w:tc>
          <w:tcPr>
            <w:tcW w:w="7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1/2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79,0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Каримова Гельназ Нагимовна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Главный специалист -эксперт  управления топливно-энергетических, жилищно-коммунального хозяйства, строительства и дорожной деятельности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Долевая1/3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51,6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78,0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439986,88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       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Долевая1/4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67,7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51,6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ВАЗ LADA GFK 110 VESTA</w:t>
            </w:r>
          </w:p>
          <w:p w:rsidR="00EF66DA" w:rsidRDefault="00EF66DA">
            <w:pPr>
              <w:pStyle w:val="a3"/>
              <w:ind w:firstLine="450"/>
            </w:pPr>
            <w:r>
              <w:t>Прицеп Тарпан 500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476457,04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1/3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51,6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Несовершеннолетний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1/3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51,6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78,0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Шаталин Юрий Анатольевич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Начальник  отдела по развитию сельского территорий управления экономического и стратегического планирования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 xml:space="preserve">Земельный участок  индивидуального жилого </w:t>
            </w:r>
            <w:r>
              <w:lastRenderedPageBreak/>
              <w:t>дома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1800,0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 xml:space="preserve">Автомобиль ТОЙОТА </w:t>
            </w:r>
            <w:r>
              <w:lastRenderedPageBreak/>
              <w:t>КОРОЛА</w:t>
            </w:r>
          </w:p>
          <w:p w:rsidR="00EF66DA" w:rsidRDefault="00EF66DA">
            <w:pPr>
              <w:pStyle w:val="a3"/>
              <w:ind w:firstLine="450"/>
            </w:pPr>
            <w:r>
              <w:t> </w:t>
            </w:r>
          </w:p>
          <w:p w:rsidR="00EF66DA" w:rsidRDefault="00EF66DA">
            <w:pPr>
              <w:pStyle w:val="a3"/>
              <w:ind w:firstLine="450"/>
            </w:pPr>
            <w:r>
              <w:t>ТОЙОТА КАМРИ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573042,57</w:t>
            </w:r>
          </w:p>
        </w:tc>
        <w:tc>
          <w:tcPr>
            <w:tcW w:w="7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3888,0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  для сельскохозяйственного назначения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1/3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243000,0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 с/х назначения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1/34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2754000,0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129,6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72,3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пай с/х назначения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1/1400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21928681,0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129,6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620430,87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1800,0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Захарова</w:t>
            </w:r>
          </w:p>
          <w:p w:rsidR="00EF66DA" w:rsidRDefault="00EF66DA">
            <w:pPr>
              <w:pStyle w:val="a3"/>
              <w:ind w:firstLine="450"/>
              <w:jc w:val="center"/>
            </w:pPr>
            <w:r>
              <w:t>Марина Викторовна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Главный специалист - эксперт отдела по обеспечению деятельности  муниципальной комиссии по делам несовершеннолетних и защите их прав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личного подсобного хозяйства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1200,0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111,0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Автоприцеп</w:t>
            </w:r>
          </w:p>
          <w:p w:rsidR="00EF66DA" w:rsidRDefault="00EF66DA">
            <w:pPr>
              <w:pStyle w:val="a3"/>
              <w:ind w:firstLine="450"/>
            </w:pPr>
            <w:r>
              <w:t>КМЗ-828420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277171,77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1604,0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      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56/100 доля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1604,0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Автомобиль</w:t>
            </w:r>
          </w:p>
          <w:p w:rsidR="00EF66DA" w:rsidRDefault="00EF66DA">
            <w:pPr>
              <w:pStyle w:val="a3"/>
              <w:ind w:firstLine="450"/>
            </w:pPr>
            <w:r>
              <w:t>ЛАДА ГРАНТА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672708,61</w:t>
            </w:r>
          </w:p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30,2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51/100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110,6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 xml:space="preserve">Для </w:t>
            </w:r>
            <w:r>
              <w:lastRenderedPageBreak/>
              <w:t>сельскохозяйственного использования земельный пай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Долев</w:t>
            </w:r>
            <w:r>
              <w:lastRenderedPageBreak/>
              <w:t>ая 1//40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32</w:t>
            </w:r>
            <w:r>
              <w:lastRenderedPageBreak/>
              <w:t>40000,0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Росс</w:t>
            </w:r>
            <w: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ведения личного подсобного хозяйства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2100,0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Летюшова Мария Анатольевна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Начальник отдела записей актов гражданского состояния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Приусадебный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1500,0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557426,13</w:t>
            </w:r>
          </w:p>
        </w:tc>
        <w:tc>
          <w:tcPr>
            <w:tcW w:w="7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Приусадебный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176/500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1968,0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26196/50000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156,5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38,7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6549/50000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156,5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Автомобиль</w:t>
            </w:r>
          </w:p>
          <w:p w:rsidR="00EF66DA" w:rsidRDefault="00EF66DA">
            <w:pPr>
              <w:pStyle w:val="a3"/>
              <w:ind w:firstLine="450"/>
            </w:pPr>
            <w:r>
              <w:t>ВАЗ 21703</w:t>
            </w:r>
          </w:p>
          <w:p w:rsidR="00EF66DA" w:rsidRDefault="00EF66DA">
            <w:pPr>
              <w:pStyle w:val="a3"/>
              <w:ind w:firstLine="450"/>
            </w:pPr>
            <w:r>
              <w:t>Автомобиль</w:t>
            </w:r>
          </w:p>
          <w:p w:rsidR="00EF66DA" w:rsidRDefault="00EF66DA">
            <w:pPr>
              <w:pStyle w:val="a3"/>
              <w:ind w:firstLine="450"/>
            </w:pPr>
            <w:r>
              <w:t>ВАЗ 21214</w:t>
            </w:r>
          </w:p>
          <w:p w:rsidR="00EF66DA" w:rsidRDefault="00EF66DA">
            <w:pPr>
              <w:pStyle w:val="a3"/>
              <w:ind w:firstLine="450"/>
            </w:pPr>
            <w:r>
              <w:t>Автомобиль ШКОДА rapid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815290,00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Приусаде</w:t>
            </w:r>
            <w:r>
              <w:lastRenderedPageBreak/>
              <w:t>бный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Долев</w:t>
            </w:r>
            <w:r>
              <w:lastRenderedPageBreak/>
              <w:t>ая 44/500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19</w:t>
            </w:r>
            <w:r>
              <w:lastRenderedPageBreak/>
              <w:t>68,0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Росс</w:t>
            </w:r>
            <w:r>
              <w:lastRenderedPageBreak/>
              <w:t>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Дачный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2500,0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Леонтьева Светлана Владиславовна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Начальник муниципального учреждения Управление финансов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Дачный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   1/3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1148,0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517269,69</w:t>
            </w:r>
          </w:p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Общая долевая 1/2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61,0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1/3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99,5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  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Дачный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</w:t>
            </w:r>
          </w:p>
          <w:p w:rsidR="00EF66DA" w:rsidRDefault="00EF66DA">
            <w:pPr>
              <w:pStyle w:val="a3"/>
              <w:ind w:firstLine="450"/>
            </w:pPr>
            <w:r>
              <w:t>1/3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1148,0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Автомобиль МАЗДА-СХ</w:t>
            </w:r>
          </w:p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601114,67</w:t>
            </w:r>
          </w:p>
        </w:tc>
        <w:tc>
          <w:tcPr>
            <w:tcW w:w="7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69,6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ведения личного подсобного хозяйства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3322,0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</w:t>
            </w:r>
          </w:p>
          <w:p w:rsidR="00EF66DA" w:rsidRDefault="00EF66DA">
            <w:pPr>
              <w:pStyle w:val="a3"/>
              <w:ind w:firstLine="450"/>
            </w:pPr>
            <w:r>
              <w:t>1/3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99,5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Ещеркина Наталья Дмитриевна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Начальник отдела прогнозирования, бюджета района и сельских поселений муниципального учреждения Управление финансов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184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123,5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1300,0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379011,75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Лазарев Виталий Валентинович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  <w:p w:rsidR="00EF66DA" w:rsidRDefault="00EF66DA">
            <w:pPr>
              <w:pStyle w:val="a3"/>
              <w:ind w:firstLine="450"/>
            </w:pPr>
            <w:r>
              <w:t> </w:t>
            </w:r>
          </w:p>
          <w:p w:rsidR="00EF66DA" w:rsidRDefault="00EF66DA">
            <w:pPr>
              <w:pStyle w:val="a3"/>
              <w:ind w:firstLine="450"/>
            </w:pPr>
            <w:r>
              <w:t xml:space="preserve">Председатель  муниципального учреждения Комитет по управлению </w:t>
            </w:r>
            <w:r>
              <w:lastRenderedPageBreak/>
              <w:t>муницип                                                                                альным имуществом  и земельным отношениям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Под индивидуальное жилищное строительство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1078,0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КИА ОПТИМА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455377,90</w:t>
            </w:r>
          </w:p>
        </w:tc>
        <w:tc>
          <w:tcPr>
            <w:tcW w:w="7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108,6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</w:t>
            </w:r>
            <w:r>
              <w:lastRenderedPageBreak/>
              <w:t>ой дом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1</w:t>
            </w:r>
            <w:r>
              <w:lastRenderedPageBreak/>
              <w:t>08,6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479684</w:t>
            </w:r>
            <w:r>
              <w:lastRenderedPageBreak/>
              <w:t>,30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1078,0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108,6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1078,0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Коншин Павел Сергеевич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Начальник  отдела правового обеспечения, муниципальной службы, кадров и архивного дела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ведения личного подсобного хозяйства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46/100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3841,0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127,0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РЕНО Сандеро</w:t>
            </w:r>
          </w:p>
          <w:p w:rsidR="00EF66DA" w:rsidRDefault="00EF66DA">
            <w:pPr>
              <w:pStyle w:val="a3"/>
              <w:ind w:firstLine="450"/>
              <w:jc w:val="center"/>
            </w:pPr>
            <w:r>
              <w:t>Прицеп 713523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611795,04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1/2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114,1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1/2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60,1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114,1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                    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ВАЗ 11113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364829,88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3841,0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127,0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25/100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127,0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114,1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3841,0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114,1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3841,0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127,0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 xml:space="preserve">Бикметов Вадим </w:t>
            </w:r>
            <w:r>
              <w:lastRenderedPageBreak/>
              <w:t>Валерьевич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 xml:space="preserve">Консультант отдела правового обеспечения, </w:t>
            </w:r>
            <w:r>
              <w:lastRenderedPageBreak/>
              <w:t>муниципальной службы, кадров и архивного дела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36,0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АУДИ а4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141419,83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69/200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67,7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36,0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Ваз Калина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13411,12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35,1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Несовершенноелтний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36,0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Кудряшова</w:t>
            </w:r>
          </w:p>
          <w:p w:rsidR="00EF66DA" w:rsidRDefault="00EF66DA">
            <w:pPr>
              <w:pStyle w:val="a3"/>
              <w:ind w:firstLine="450"/>
              <w:jc w:val="center"/>
            </w:pPr>
            <w:r>
              <w:t>Надежда Ивановна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Начальник муниципального учреждения Управление образования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Земли сельскохозяйственного использования, земельный пай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124000,0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77,4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731758,51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31,1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участок. Приусадебный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2237,0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            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894/5000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2237,0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Автомобиль</w:t>
            </w:r>
          </w:p>
          <w:p w:rsidR="00EF66DA" w:rsidRDefault="00EF66DA">
            <w:pPr>
              <w:pStyle w:val="a3"/>
              <w:ind w:firstLine="450"/>
            </w:pPr>
            <w:r>
              <w:t> RENAUCN KAPTUR 2019</w:t>
            </w:r>
          </w:p>
          <w:p w:rsidR="00EF66DA" w:rsidRDefault="00EF66DA">
            <w:pPr>
              <w:pStyle w:val="a3"/>
              <w:ind w:firstLine="450"/>
            </w:pPr>
            <w:r>
              <w:t>Прицеп грузовой ВАЗ 8291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1178483,72</w:t>
            </w:r>
          </w:p>
        </w:tc>
        <w:tc>
          <w:tcPr>
            <w:tcW w:w="7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143,2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ведения личного подсобного хозяйства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1353,0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2/10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154,7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 xml:space="preserve">Земельный участок для размещения домов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Общая долевая 447/5000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2237,0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1/10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154,7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несовершеннолетний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77,4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участок. Приусадебный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2237,0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Карташова</w:t>
            </w:r>
          </w:p>
          <w:p w:rsidR="00EF66DA" w:rsidRDefault="00EF66DA">
            <w:pPr>
              <w:pStyle w:val="a3"/>
              <w:ind w:firstLine="450"/>
              <w:jc w:val="center"/>
            </w:pPr>
            <w:r>
              <w:t>Ольга Львовна</w:t>
            </w:r>
          </w:p>
        </w:tc>
        <w:tc>
          <w:tcPr>
            <w:tcW w:w="3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Начальник  отдела по опеке и попечительству в отношении несовершеннолетних муниципального учреждения Управление образования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40,7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90,9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ВАЗ 111930 ЛАДА КАЛИНА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355514,82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2566,0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37,8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40,7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СИТРОЕН С5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998802,64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несовершеннолетний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40,7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318,55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90,9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2566,0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</w:tbl>
    <w:p w:rsidR="00EF66DA" w:rsidRDefault="00EF66DA" w:rsidP="001C34A2">
      <w:pPr>
        <w:rPr>
          <w:rFonts w:ascii="Helvetica" w:hAnsi="Helvetica" w:cs="Helvetica"/>
          <w:color w:val="1A1818"/>
          <w:sz w:val="26"/>
          <w:szCs w:val="26"/>
        </w:rPr>
      </w:pPr>
    </w:p>
    <w:p w:rsidR="00EF66DA" w:rsidRDefault="00EF66DA" w:rsidP="00EF66DA">
      <w:r>
        <w:br w:type="page"/>
      </w:r>
    </w:p>
    <w:p w:rsidR="00EF66DA" w:rsidRDefault="00EF66DA" w:rsidP="00EF66DA">
      <w:pPr>
        <w:pStyle w:val="1"/>
        <w:shd w:val="clear" w:color="auto" w:fill="FFFFFF"/>
        <w:spacing w:before="0"/>
        <w:rPr>
          <w:rFonts w:ascii="Helvetica" w:hAnsi="Helvetica" w:cs="Helvetica"/>
          <w:b w:val="0"/>
          <w:bCs w:val="0"/>
          <w:color w:val="000000"/>
          <w:sz w:val="38"/>
          <w:szCs w:val="38"/>
          <w:lang w:eastAsia="ru-RU"/>
        </w:rPr>
      </w:pPr>
      <w:r>
        <w:rPr>
          <w:rFonts w:ascii="Helvetica" w:hAnsi="Helvetica" w:cs="Helvetica"/>
          <w:b w:val="0"/>
          <w:bCs w:val="0"/>
          <w:color w:val="000000"/>
          <w:sz w:val="38"/>
          <w:szCs w:val="38"/>
        </w:rPr>
        <w:lastRenderedPageBreak/>
        <w:t>Сведения о доходах, расходах, об имуществе и обязательствах имущественного характера за период с 1 января 2019 г. по 31 декабря 2019 г.</w:t>
      </w:r>
    </w:p>
    <w:p w:rsidR="00EF66DA" w:rsidRDefault="00EF66DA" w:rsidP="00EF66DA">
      <w:pPr>
        <w:pStyle w:val="a3"/>
        <w:shd w:val="clear" w:color="auto" w:fill="FFFFFF"/>
        <w:ind w:firstLine="450"/>
        <w:jc w:val="center"/>
        <w:rPr>
          <w:rFonts w:ascii="Helvetica" w:hAnsi="Helvetica" w:cs="Helvetica"/>
          <w:color w:val="1A1818"/>
          <w:sz w:val="26"/>
          <w:szCs w:val="26"/>
        </w:rPr>
      </w:pPr>
      <w:r>
        <w:rPr>
          <w:rFonts w:ascii="Helvetica" w:hAnsi="Helvetica" w:cs="Helvetica"/>
          <w:color w:val="1A1818"/>
          <w:sz w:val="26"/>
          <w:szCs w:val="26"/>
        </w:rPr>
        <w:t> 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762"/>
        <w:gridCol w:w="1588"/>
        <w:gridCol w:w="1300"/>
        <w:gridCol w:w="1332"/>
        <w:gridCol w:w="695"/>
        <w:gridCol w:w="1119"/>
        <w:gridCol w:w="1166"/>
        <w:gridCol w:w="695"/>
        <w:gridCol w:w="1119"/>
        <w:gridCol w:w="1132"/>
        <w:gridCol w:w="1422"/>
        <w:gridCol w:w="2132"/>
      </w:tblGrid>
      <w:tr w:rsidR="00EF66DA" w:rsidTr="00EF66DA">
        <w:trPr>
          <w:tblCellSpacing w:w="0" w:type="dxa"/>
        </w:trPr>
        <w:tc>
          <w:tcPr>
            <w:tcW w:w="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№</w:t>
            </w:r>
          </w:p>
          <w:p w:rsidR="00EF66DA" w:rsidRDefault="00EF66DA">
            <w:pPr>
              <w:pStyle w:val="a3"/>
              <w:ind w:firstLine="450"/>
              <w:jc w:val="center"/>
            </w:pPr>
            <w:r>
              <w:t>п/п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Фамилия и инициалы лица, чьи сведения разме-щаются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Должность</w:t>
            </w:r>
          </w:p>
        </w:tc>
        <w:tc>
          <w:tcPr>
            <w:tcW w:w="4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Транспортные средства</w:t>
            </w:r>
          </w:p>
          <w:p w:rsidR="00EF66DA" w:rsidRDefault="00EF66DA">
            <w:pPr>
              <w:pStyle w:val="a3"/>
              <w:ind w:firstLine="450"/>
              <w:jc w:val="center"/>
            </w:pPr>
            <w: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Декларированный годовой доход</w:t>
            </w:r>
            <w:hyperlink r:id="rId4" w:anchor="_ftn1" w:tooltip="_ftnref1" w:history="1">
              <w:r>
                <w:rPr>
                  <w:rStyle w:val="a5"/>
                  <w:color w:val="214161"/>
                  <w:vertAlign w:val="superscript"/>
                </w:rPr>
                <w:t>[1]</w:t>
              </w:r>
            </w:hyperlink>
            <w:r>
              <w:t> (руб.)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Сведения об источниках получения средств, за счет которых совершена сделка</w:t>
            </w:r>
            <w:hyperlink r:id="rId5" w:anchor="_ftn2" w:tooltip="_ftnref2" w:history="1">
              <w:r>
                <w:rPr>
                  <w:rStyle w:val="a5"/>
                  <w:color w:val="214161"/>
                  <w:vertAlign w:val="superscript"/>
                </w:rPr>
                <w:t>[2]</w:t>
              </w:r>
            </w:hyperlink>
            <w:r>
              <w:t> (вид приобретенного имущества, источники)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вид собственности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площадь (кв.м)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страна расположения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вид объекта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площадь (кв.м)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Акчурина Танзиля Гумеровна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Директор муниципального бюджетного учреждения дополнительного образования Новомалыклинская детская школа искусств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Для размещения домов индивидуальной жилой застройки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57/100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1350,0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586346,06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114/400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86,0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55,7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Божейкина Марина Николаевна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Директор муниципального казенного учреждения культуры «Межпоселенческая Библиотечная система»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38/100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140,6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1330,0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462378,84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1330,0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Автомобиль ВАЗ 2107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404325,39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38/100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140,6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lastRenderedPageBreak/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Дежурнов Михаил Юрьевич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Директор МБУ «Управление муниципальным хозяйством»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1500,0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Автомобиль Renault Logan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513518,00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131,7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Общая долевая 1/4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1500,0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225936,00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                                             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Долевая 1/4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131,7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Заруцкая Ольга Сергеевна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И.о. директора муниципального учреждения культуры «Центр культуры и Досуга «Радуга»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индивидуальный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1173,0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465589,23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39,8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33,4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Общая долевая 1/4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47,6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Общая долевая 1/2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47,6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39,8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412278,99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Общая долевая 184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47,6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1173,0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ПЕЖО 301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Несовершеннолентняя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39,8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1173,0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Семенова</w:t>
            </w:r>
          </w:p>
          <w:p w:rsidR="00EF66DA" w:rsidRDefault="00EF66DA">
            <w:pPr>
              <w:pStyle w:val="a3"/>
              <w:ind w:firstLine="450"/>
              <w:jc w:val="center"/>
            </w:pPr>
            <w:r>
              <w:t>Елена Евгеньевна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 xml:space="preserve">Директор муниципального учреждения культуры «Центр культуры и Досуга </w:t>
            </w:r>
            <w:r>
              <w:lastRenderedPageBreak/>
              <w:t>«Радуга»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76,2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479890,20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участок. Приусадебный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1602,0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Саранчук Игорь Богданович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Директор МУ Хозяйственно-эксплуатационная контора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45,1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ВАЗ 2111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370453,45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2000,0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45,1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ВАЗ 21110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133664,00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2000,0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45,1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2538,95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  <w:tr w:rsidR="00EF66DA" w:rsidTr="00EF66DA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6DA" w:rsidRDefault="00EF66DA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2000,0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DA" w:rsidRDefault="00EF66DA">
            <w:pPr>
              <w:pStyle w:val="a3"/>
              <w:ind w:firstLine="450"/>
            </w:pPr>
            <w:r>
              <w:t> </w:t>
            </w:r>
          </w:p>
        </w:tc>
      </w:tr>
    </w:tbl>
    <w:p w:rsidR="00243221" w:rsidRPr="00EF66DA" w:rsidRDefault="00EF66DA" w:rsidP="00EF66DA">
      <w:pPr>
        <w:pStyle w:val="a3"/>
        <w:shd w:val="clear" w:color="auto" w:fill="FFFFFF"/>
        <w:ind w:firstLine="450"/>
        <w:rPr>
          <w:rFonts w:ascii="Helvetica" w:hAnsi="Helvetica" w:cs="Helvetica"/>
          <w:color w:val="1A1818"/>
          <w:sz w:val="26"/>
          <w:szCs w:val="26"/>
        </w:rPr>
      </w:pPr>
      <w:r>
        <w:rPr>
          <w:rFonts w:ascii="Helvetica" w:hAnsi="Helvetica" w:cs="Helvetica"/>
          <w:color w:val="1A1818"/>
          <w:sz w:val="26"/>
          <w:szCs w:val="26"/>
        </w:rPr>
        <w:t> </w:t>
      </w:r>
    </w:p>
    <w:sectPr w:rsidR="00243221" w:rsidRPr="00EF66D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66D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820A"/>
  <w15:docId w15:val="{8E803582-1ACD-4C6A-A2F4-6D33FBCC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F66D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0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malykla.ulregion.ru/" TargetMode="External"/><Relationship Id="rId4" Type="http://schemas.openxmlformats.org/officeDocument/2006/relationships/hyperlink" Target="http://nmalykla.ul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2020-12-29T05:08:00Z</dcterms:modified>
</cp:coreProperties>
</file>