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43" w:rsidRPr="00823E43" w:rsidRDefault="00823E43" w:rsidP="00823E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3E4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823E43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2018 года по 31 декабря 2018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8"/>
        <w:gridCol w:w="1407"/>
        <w:gridCol w:w="1449"/>
        <w:gridCol w:w="988"/>
        <w:gridCol w:w="1441"/>
        <w:gridCol w:w="1439"/>
        <w:gridCol w:w="1674"/>
        <w:gridCol w:w="988"/>
        <w:gridCol w:w="1441"/>
        <w:gridCol w:w="1779"/>
        <w:gridCol w:w="1158"/>
      </w:tblGrid>
      <w:tr w:rsidR="00823E43" w:rsidRPr="00823E43" w:rsidTr="00823E4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2018г.</w:t>
            </w:r>
          </w:p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Ирина Валериевна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4 514 680,63</w:t>
            </w:r>
          </w:p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 том числе иные доходы 1 762 580,63)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1 837 610,27</w:t>
            </w:r>
          </w:p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 том числе иные доходы 1 476 725,29)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автомобиль АБ-3320АА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823E43" w:rsidTr="00823E43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3E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823E43" w:rsidRPr="00823E43" w:rsidRDefault="00823E43" w:rsidP="0082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3E43" w:rsidRDefault="00823E43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br w:type="page"/>
      </w:r>
    </w:p>
    <w:p w:rsidR="003F7BC4" w:rsidRPr="003F7BC4" w:rsidRDefault="003F7BC4" w:rsidP="003F7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2018 года по 31 декабря 2018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3"/>
        <w:gridCol w:w="1146"/>
        <w:gridCol w:w="1499"/>
        <w:gridCol w:w="1020"/>
        <w:gridCol w:w="1490"/>
        <w:gridCol w:w="1488"/>
        <w:gridCol w:w="1499"/>
        <w:gridCol w:w="1020"/>
        <w:gridCol w:w="1490"/>
        <w:gridCol w:w="1841"/>
        <w:gridCol w:w="1196"/>
      </w:tblGrid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2018г.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Белякова Светлана Валентиновна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1 227 304,85</w:t>
            </w: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иные доходы 6053,43)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69,3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F7BC4" w:rsidRDefault="003F7BC4" w:rsidP="003F7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F7BC4" w:rsidRPr="003F7BC4" w:rsidRDefault="003F7BC4" w:rsidP="003F7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2018 года по 31 декабря 2018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1201"/>
        <w:gridCol w:w="1574"/>
        <w:gridCol w:w="1068"/>
        <w:gridCol w:w="1565"/>
        <w:gridCol w:w="1563"/>
        <w:gridCol w:w="1574"/>
        <w:gridCol w:w="1068"/>
        <w:gridCol w:w="1565"/>
        <w:gridCol w:w="1936"/>
        <w:gridCol w:w="1254"/>
      </w:tblGrid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2018г.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Валявин Александр Леонидович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Toyota камри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1 166 473,15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1 214 523,80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F7BC4" w:rsidRPr="003F7BC4" w:rsidRDefault="003F7BC4" w:rsidP="003F7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2018 года по 31 декабря 2018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1201"/>
        <w:gridCol w:w="1574"/>
        <w:gridCol w:w="1068"/>
        <w:gridCol w:w="1565"/>
        <w:gridCol w:w="1563"/>
        <w:gridCol w:w="1574"/>
        <w:gridCol w:w="1068"/>
        <w:gridCol w:w="1565"/>
        <w:gridCol w:w="1936"/>
        <w:gridCol w:w="1254"/>
      </w:tblGrid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2018г.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Трофимов Александр Игоревич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РЕНО LOGAN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1 338 848,28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 том числе иные доходы 336 707,34)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45,6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596 581,21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(в том числе иные доходы </w:t>
            </w: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107 859,72)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Гараж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F7BC4" w:rsidRDefault="003F7BC4" w:rsidP="003F7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F7BC4" w:rsidRPr="003F7BC4" w:rsidRDefault="003F7BC4" w:rsidP="003F7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3F7BC4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2018 года по 31 декабря 2018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1201"/>
        <w:gridCol w:w="1574"/>
        <w:gridCol w:w="1068"/>
        <w:gridCol w:w="1565"/>
        <w:gridCol w:w="1563"/>
        <w:gridCol w:w="1574"/>
        <w:gridCol w:w="1068"/>
        <w:gridCol w:w="1565"/>
        <w:gridCol w:w="1936"/>
        <w:gridCol w:w="1254"/>
      </w:tblGrid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 лица,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2018г.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источниках получения средств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Шубина Светлана Алексеевна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1 234 258,28</w:t>
            </w:r>
          </w:p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(в том числе иные доходы 93 071,24)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MАЗДА CX-5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991 902,75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F7BC4" w:rsidRPr="003F7BC4" w:rsidTr="003F7BC4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F7B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F7BC4" w:rsidRPr="003F7BC4" w:rsidRDefault="003F7BC4" w:rsidP="003F7B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BC4"/>
    <w:rsid w:val="0044446C"/>
    <w:rsid w:val="004E4A62"/>
    <w:rsid w:val="00553AA0"/>
    <w:rsid w:val="00595A02"/>
    <w:rsid w:val="00727EB8"/>
    <w:rsid w:val="00765429"/>
    <w:rsid w:val="00777841"/>
    <w:rsid w:val="00807380"/>
    <w:rsid w:val="00823E4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001D"/>
  <w15:docId w15:val="{E016BDBF-E4AB-4CA7-997A-F61F0893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2020-12-27T08:03:00Z</dcterms:modified>
</cp:coreProperties>
</file>