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93" w:rsidRPr="00CA34E0" w:rsidRDefault="00A64593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A64593" w:rsidRPr="00CA34E0" w:rsidRDefault="00A64593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A64593" w:rsidRPr="00CA34E0" w:rsidRDefault="00A64593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A64593" w:rsidRPr="00CA34E0" w:rsidRDefault="00A64593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A64593" w:rsidRPr="00CA34E0" w:rsidRDefault="00A64593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A64593" w:rsidRPr="00CA34E0" w:rsidRDefault="00A64593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и (или) предоставления для опубликования</w:t>
      </w:r>
    </w:p>
    <w:p w:rsidR="00A64593" w:rsidRPr="00CA34E0" w:rsidRDefault="00A64593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средствам массовой информации</w:t>
      </w:r>
    </w:p>
    <w:p w:rsidR="00A64593" w:rsidRPr="00CA34E0" w:rsidRDefault="00A64593">
      <w:pPr>
        <w:pStyle w:val="ConsPlusNormal"/>
        <w:jc w:val="both"/>
        <w:rPr>
          <w:rFonts w:ascii="Arial" w:hAnsi="Arial" w:cs="Arial"/>
          <w:sz w:val="20"/>
        </w:rPr>
      </w:pPr>
    </w:p>
    <w:p w:rsidR="00A64593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81"/>
      <w:bookmarkEnd w:id="0"/>
    </w:p>
    <w:p w:rsidR="00A64593" w:rsidRPr="003E4254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Сведения</w:t>
      </w:r>
    </w:p>
    <w:p w:rsidR="00A64593" w:rsidRPr="003E4254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3E4254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A64593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3E4254">
        <w:rPr>
          <w:rFonts w:ascii="Arial" w:hAnsi="Arial" w:cs="Arial"/>
          <w:sz w:val="24"/>
          <w:szCs w:val="24"/>
        </w:rPr>
        <w:t xml:space="preserve">муниципального района, </w:t>
      </w:r>
    </w:p>
    <w:p w:rsidR="00A64593" w:rsidRPr="003E4254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их супруг (супругов)</w:t>
      </w:r>
      <w:r>
        <w:rPr>
          <w:rFonts w:ascii="Arial" w:hAnsi="Arial" w:cs="Arial"/>
          <w:sz w:val="24"/>
          <w:szCs w:val="24"/>
        </w:rPr>
        <w:t xml:space="preserve"> </w:t>
      </w:r>
      <w:r w:rsidRPr="003E4254">
        <w:rPr>
          <w:rFonts w:ascii="Arial" w:hAnsi="Arial" w:cs="Arial"/>
          <w:sz w:val="24"/>
          <w:szCs w:val="24"/>
        </w:rPr>
        <w:t xml:space="preserve">и несовершеннолетних детей за </w:t>
      </w:r>
      <w:proofErr w:type="gramStart"/>
      <w:r w:rsidRPr="003E425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3E4254">
        <w:rPr>
          <w:rFonts w:ascii="Arial" w:hAnsi="Arial" w:cs="Arial"/>
          <w:sz w:val="24"/>
          <w:szCs w:val="24"/>
        </w:rPr>
        <w:t xml:space="preserve">  год</w:t>
      </w:r>
      <w:proofErr w:type="gramEnd"/>
    </w:p>
    <w:p w:rsidR="00A64593" w:rsidRPr="003E4254" w:rsidRDefault="00A645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165"/>
        <w:gridCol w:w="1843"/>
        <w:gridCol w:w="1276"/>
        <w:gridCol w:w="1276"/>
        <w:gridCol w:w="992"/>
        <w:gridCol w:w="1559"/>
        <w:gridCol w:w="1276"/>
        <w:gridCol w:w="992"/>
        <w:gridCol w:w="1559"/>
      </w:tblGrid>
      <w:tr w:rsidR="00A64593" w:rsidRPr="003E4254" w:rsidTr="0098576E">
        <w:tc>
          <w:tcPr>
            <w:tcW w:w="1804" w:type="dxa"/>
            <w:vMerge w:val="restart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5" w:type="dxa"/>
            <w:vMerge w:val="restart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Должность/для членов семьи – степень родства</w:t>
            </w:r>
          </w:p>
        </w:tc>
        <w:tc>
          <w:tcPr>
            <w:tcW w:w="1843" w:type="dxa"/>
            <w:vMerge w:val="restart"/>
          </w:tcPr>
          <w:p w:rsidR="00A64593" w:rsidRPr="003E4254" w:rsidRDefault="00A64593">
            <w:pPr>
              <w:pStyle w:val="ConsPlusNormal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Общая сумма дохода за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E4254">
              <w:rPr>
                <w:rFonts w:ascii="Arial" w:hAnsi="Arial" w:cs="Arial"/>
                <w:sz w:val="24"/>
                <w:szCs w:val="24"/>
              </w:rPr>
              <w:t>год &lt;*&gt;</w:t>
            </w:r>
          </w:p>
          <w:p w:rsidR="00A64593" w:rsidRPr="003E4254" w:rsidRDefault="00A64593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5" w:type="dxa"/>
            <w:vMerge/>
          </w:tcPr>
          <w:p w:rsidR="00A64593" w:rsidRPr="003E4254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3E4254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64593" w:rsidRPr="003E4254" w:rsidRDefault="00A64593">
            <w:pPr>
              <w:rPr>
                <w:rFonts w:ascii="Arial" w:hAnsi="Arial" w:cs="Arial"/>
                <w:szCs w:val="24"/>
              </w:rPr>
            </w:pPr>
          </w:p>
        </w:tc>
      </w:tr>
      <w:tr w:rsidR="00A64593" w:rsidRPr="003E4254" w:rsidTr="0098576E">
        <w:tc>
          <w:tcPr>
            <w:tcW w:w="1804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64593" w:rsidRPr="003E4254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64593" w:rsidRPr="003E4254" w:rsidTr="003D2AF9">
        <w:trPr>
          <w:trHeight w:val="828"/>
        </w:trPr>
        <w:tc>
          <w:tcPr>
            <w:tcW w:w="1804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4254">
              <w:rPr>
                <w:rFonts w:ascii="Arial" w:hAnsi="Arial" w:cs="Arial"/>
                <w:sz w:val="24"/>
                <w:szCs w:val="24"/>
              </w:rPr>
              <w:t>Клименко Валентин Витальевич</w:t>
            </w:r>
          </w:p>
        </w:tc>
        <w:tc>
          <w:tcPr>
            <w:tcW w:w="2165" w:type="dxa"/>
            <w:vMerge w:val="restart"/>
          </w:tcPr>
          <w:p w:rsidR="00A64593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</w:t>
            </w:r>
            <w:r w:rsidRPr="003E4254">
              <w:rPr>
                <w:rFonts w:ascii="Arial" w:hAnsi="Arial" w:cs="Arial"/>
                <w:sz w:val="24"/>
                <w:szCs w:val="24"/>
              </w:rPr>
              <w:t>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третьего созыва,</w:t>
            </w:r>
          </w:p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Председатель 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4254">
              <w:rPr>
                <w:rFonts w:ascii="Arial" w:hAnsi="Arial" w:cs="Arial"/>
                <w:sz w:val="24"/>
                <w:szCs w:val="24"/>
              </w:rPr>
              <w:t xml:space="preserve"> осуществляющий свои полномочия на постоянной </w:t>
            </w: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основе  </w:t>
            </w:r>
          </w:p>
        </w:tc>
        <w:tc>
          <w:tcPr>
            <w:tcW w:w="1843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1 895 448, 81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Здание (жилой дом)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146,4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РФ </w:t>
            </w: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495 853,51</w:t>
            </w:r>
          </w:p>
        </w:tc>
        <w:tc>
          <w:tcPr>
            <w:tcW w:w="1276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146,4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A42">
              <w:rPr>
                <w:rFonts w:ascii="Arial" w:hAnsi="Arial" w:cs="Arial"/>
                <w:sz w:val="24"/>
                <w:szCs w:val="24"/>
              </w:rPr>
              <w:t>Легковой,</w:t>
            </w:r>
            <w:r>
              <w:t xml:space="preserve"> </w:t>
            </w:r>
            <w:hyperlink r:id="rId5" w:tgtFrame="_blank" w:history="1">
              <w:r w:rsidRPr="003E4254">
                <w:rPr>
                  <w:rFonts w:ascii="Arial" w:hAnsi="Arial" w:cs="Arial"/>
                  <w:sz w:val="24"/>
                  <w:szCs w:val="24"/>
                </w:rPr>
                <w:t>Citroen C4</w:t>
              </w:r>
            </w:hyperlink>
          </w:p>
          <w:p w:rsidR="00A64593" w:rsidRDefault="00A64593" w:rsidP="00B467CE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szCs w:val="24"/>
              </w:rPr>
            </w:pPr>
          </w:p>
          <w:p w:rsidR="00A64593" w:rsidRPr="009778B5" w:rsidRDefault="00A64593" w:rsidP="00B467CE"/>
          <w:p w:rsidR="00A64593" w:rsidRPr="003E4254" w:rsidRDefault="00A64593" w:rsidP="00B467CE">
            <w:pPr>
              <w:rPr>
                <w:rFonts w:ascii="Arial" w:hAnsi="Arial" w:cs="Arial"/>
                <w:szCs w:val="24"/>
              </w:rPr>
            </w:pPr>
          </w:p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A64593" w:rsidRDefault="00A64593" w:rsidP="00B467CE">
            <w:pPr>
              <w:pStyle w:val="ConsPlusNormal"/>
              <w:jc w:val="center"/>
            </w:pP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3E4254" w:rsidTr="0098576E">
        <w:tc>
          <w:tcPr>
            <w:tcW w:w="1804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A64593" w:rsidRPr="003E4254" w:rsidRDefault="00A64593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4593" w:rsidRPr="003E4254" w:rsidRDefault="00A645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4593" w:rsidRPr="003E4254" w:rsidRDefault="00A645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4593" w:rsidRPr="003E4254" w:rsidRDefault="00A645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4593" w:rsidRPr="00603391" w:rsidRDefault="00A64593">
      <w:pPr>
        <w:pStyle w:val="ConsPlusNormal"/>
        <w:jc w:val="both"/>
        <w:rPr>
          <w:rFonts w:ascii="Arial" w:hAnsi="Arial" w:cs="Arial"/>
          <w:sz w:val="20"/>
          <w:lang w:val="en-US"/>
        </w:rPr>
      </w:pPr>
    </w:p>
    <w:p w:rsidR="00A64593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64593" w:rsidRPr="00623635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A64593" w:rsidRPr="00623635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A64593" w:rsidRPr="00623635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A64593" w:rsidRPr="00623635" w:rsidRDefault="00A64593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</w:t>
      </w:r>
      <w:r w:rsidRPr="0060339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год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851"/>
        <w:gridCol w:w="992"/>
        <w:gridCol w:w="1701"/>
      </w:tblGrid>
      <w:tr w:rsidR="00A64593" w:rsidRPr="00623635" w:rsidTr="00597CFC">
        <w:tc>
          <w:tcPr>
            <w:tcW w:w="1804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</w:t>
            </w:r>
            <w:r w:rsidRPr="00AA7A92">
              <w:rPr>
                <w:rFonts w:ascii="Arial" w:hAnsi="Arial" w:cs="Arial"/>
                <w:sz w:val="24"/>
                <w:szCs w:val="24"/>
              </w:rPr>
              <w:t>9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A64593" w:rsidRPr="00623635" w:rsidRDefault="00A64593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A64593" w:rsidRPr="00623635" w:rsidRDefault="00A64593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A64593" w:rsidRPr="00623635" w:rsidTr="00597CFC">
        <w:tc>
          <w:tcPr>
            <w:tcW w:w="1804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</w:tr>
      <w:tr w:rsidR="00A64593" w:rsidRPr="00623635" w:rsidTr="00597CFC">
        <w:tc>
          <w:tcPr>
            <w:tcW w:w="1804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64593" w:rsidRPr="00625AEA" w:rsidTr="00597CFC">
        <w:tc>
          <w:tcPr>
            <w:tcW w:w="1804" w:type="dxa"/>
            <w:vMerge w:val="restart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Тимофеев</w:t>
            </w:r>
          </w:p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Сергей Владимирович </w:t>
            </w:r>
          </w:p>
        </w:tc>
        <w:tc>
          <w:tcPr>
            <w:tcW w:w="2307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Думы Тюменского муниципального района третьего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созыва</w:t>
            </w:r>
          </w:p>
        </w:tc>
        <w:tc>
          <w:tcPr>
            <w:tcW w:w="2126" w:type="dxa"/>
          </w:tcPr>
          <w:p w:rsidR="00A64593" w:rsidRPr="007002C5" w:rsidRDefault="00A64593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3 349 510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74</w:t>
            </w: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1276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64593" w:rsidRPr="00625AEA" w:rsidRDefault="00A64593" w:rsidP="00625AEA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5AEA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Легковой, </w:t>
            </w:r>
            <w:hyperlink r:id="rId6" w:tgtFrame="_blank" w:history="1">
              <w:r w:rsidRPr="00625AEA">
                <w:rPr>
                  <w:rFonts w:ascii="Arial" w:eastAsia="Times New Roman" w:hAnsi="Arial" w:cs="Arial"/>
                  <w:szCs w:val="24"/>
                  <w:lang w:eastAsia="ru-RU"/>
                </w:rPr>
                <w:t>Toyota Land Cruiser</w:t>
              </w:r>
            </w:hyperlink>
            <w:r w:rsidRPr="00625AEA">
              <w:rPr>
                <w:rFonts w:ascii="Arial" w:eastAsia="Times New Roman" w:hAnsi="Arial" w:cs="Arial"/>
                <w:szCs w:val="24"/>
                <w:lang w:eastAsia="ru-RU"/>
              </w:rPr>
              <w:t xml:space="preserve"> 100</w:t>
            </w:r>
          </w:p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625AEA" w:rsidTr="00597CFC">
        <w:tc>
          <w:tcPr>
            <w:tcW w:w="1804" w:type="dxa"/>
            <w:vMerge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</w:t>
            </w: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дом</w:t>
            </w: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1276" w:type="dxa"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>УАЗ Спец пассажирский УАЗ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AEA">
              <w:rPr>
                <w:rFonts w:ascii="Arial" w:hAnsi="Arial" w:cs="Arial"/>
                <w:sz w:val="24"/>
                <w:szCs w:val="24"/>
              </w:rPr>
              <w:t>220695-04</w:t>
            </w:r>
          </w:p>
        </w:tc>
      </w:tr>
      <w:tr w:rsidR="00A64593" w:rsidRPr="00625AEA" w:rsidTr="00597CFC">
        <w:tc>
          <w:tcPr>
            <w:tcW w:w="1804" w:type="dxa"/>
            <w:vMerge/>
          </w:tcPr>
          <w:p w:rsidR="00A64593" w:rsidRPr="002B73EB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A64593" w:rsidRPr="002B73EB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  <w:tc>
          <w:tcPr>
            <w:tcW w:w="1276" w:type="dxa"/>
            <w:vMerge w:val="restart"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261,2</w:t>
            </w:r>
          </w:p>
        </w:tc>
        <w:tc>
          <w:tcPr>
            <w:tcW w:w="992" w:type="dxa"/>
          </w:tcPr>
          <w:p w:rsidR="00A64593" w:rsidRPr="00625AEA" w:rsidRDefault="00A64593" w:rsidP="00597C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64593" w:rsidRPr="00625AEA" w:rsidRDefault="00A64593" w:rsidP="001B425B">
            <w:pPr>
              <w:shd w:val="clear" w:color="auto" w:fill="FFFFFF"/>
              <w:spacing w:after="0" w:line="240" w:lineRule="auto"/>
              <w:outlineLvl w:val="2"/>
              <w:rPr>
                <w:rFonts w:ascii="Arial" w:hAnsi="Arial" w:cs="Arial"/>
                <w:szCs w:val="24"/>
              </w:rPr>
            </w:pPr>
            <w:r w:rsidRPr="00625AEA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Легковой, </w:t>
            </w:r>
            <w:hyperlink r:id="rId7" w:tgtFrame="_blank" w:history="1">
              <w:r>
                <w:rPr>
                  <w:rFonts w:ascii="Arial" w:eastAsia="Times New Roman" w:hAnsi="Arial" w:cs="Arial"/>
                  <w:szCs w:val="24"/>
                  <w:lang w:eastAsia="ru-RU"/>
                </w:rPr>
                <w:t>Мерседес Бенц А150</w:t>
              </w:r>
            </w:hyperlink>
          </w:p>
        </w:tc>
      </w:tr>
      <w:tr w:rsidR="00A64593" w:rsidRPr="00625AEA" w:rsidTr="00597CFC">
        <w:tc>
          <w:tcPr>
            <w:tcW w:w="1804" w:type="dxa"/>
            <w:vMerge/>
          </w:tcPr>
          <w:p w:rsidR="00A64593" w:rsidRPr="002B73EB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Pr="001B425B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4593" w:rsidRPr="004D4D84" w:rsidRDefault="00A64593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64593" w:rsidRPr="004D4D84" w:rsidRDefault="00A64593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992" w:type="dxa"/>
          </w:tcPr>
          <w:p w:rsidR="00A64593" w:rsidRPr="004D4D84" w:rsidRDefault="00A64593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625AEA" w:rsidTr="002B73EB">
        <w:trPr>
          <w:trHeight w:val="346"/>
        </w:trPr>
        <w:tc>
          <w:tcPr>
            <w:tcW w:w="1804" w:type="dxa"/>
            <w:vMerge/>
          </w:tcPr>
          <w:p w:rsidR="00A64593" w:rsidRPr="002B73EB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4593" w:rsidRPr="004D4D84" w:rsidRDefault="00A64593" w:rsidP="006436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A64593" w:rsidRPr="004D4D84" w:rsidRDefault="00A64593" w:rsidP="00643627">
            <w:pPr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52,1</w:t>
            </w:r>
          </w:p>
        </w:tc>
        <w:tc>
          <w:tcPr>
            <w:tcW w:w="992" w:type="dxa"/>
          </w:tcPr>
          <w:p w:rsidR="00A64593" w:rsidRPr="004D4D84" w:rsidRDefault="00A64593" w:rsidP="00643627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625AEA" w:rsidTr="00597CFC">
        <w:tc>
          <w:tcPr>
            <w:tcW w:w="1804" w:type="dxa"/>
            <w:vMerge/>
          </w:tcPr>
          <w:p w:rsidR="00A64593" w:rsidRPr="002B73EB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4593" w:rsidRPr="004D4D84" w:rsidRDefault="00A64593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Жилой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4D84">
              <w:rPr>
                <w:rFonts w:ascii="Arial" w:hAnsi="Arial" w:cs="Arial"/>
                <w:sz w:val="24"/>
                <w:szCs w:val="24"/>
              </w:rPr>
              <w:t>дом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A64593" w:rsidRPr="004D4D84" w:rsidRDefault="00A64593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992" w:type="dxa"/>
          </w:tcPr>
          <w:p w:rsidR="00A64593" w:rsidRPr="004D4D84" w:rsidRDefault="00A64593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625AEA" w:rsidTr="00597CFC">
        <w:tc>
          <w:tcPr>
            <w:tcW w:w="1804" w:type="dxa"/>
            <w:vMerge/>
          </w:tcPr>
          <w:p w:rsidR="00A64593" w:rsidRPr="002B73EB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4593" w:rsidRPr="004D4D84" w:rsidRDefault="00A64593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64593" w:rsidRPr="004D4D84" w:rsidRDefault="00A64593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992" w:type="dxa"/>
          </w:tcPr>
          <w:p w:rsidR="00A64593" w:rsidRPr="004D4D84" w:rsidRDefault="00A64593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625AEA" w:rsidTr="00597CFC">
        <w:tc>
          <w:tcPr>
            <w:tcW w:w="1804" w:type="dxa"/>
            <w:vMerge/>
          </w:tcPr>
          <w:p w:rsidR="00A64593" w:rsidRPr="002B73EB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4593" w:rsidRPr="004D4D84" w:rsidRDefault="00A64593" w:rsidP="009300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A64593" w:rsidRPr="004D4D84" w:rsidRDefault="00A64593" w:rsidP="0093001C">
            <w:pPr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52,1</w:t>
            </w:r>
          </w:p>
        </w:tc>
        <w:tc>
          <w:tcPr>
            <w:tcW w:w="992" w:type="dxa"/>
          </w:tcPr>
          <w:p w:rsidR="00A64593" w:rsidRPr="004D4D84" w:rsidRDefault="00A64593" w:rsidP="0093001C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625AEA" w:rsidTr="00597CFC">
        <w:tc>
          <w:tcPr>
            <w:tcW w:w="1804" w:type="dxa"/>
            <w:vMerge/>
          </w:tcPr>
          <w:p w:rsidR="00A64593" w:rsidRPr="002B73EB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4593" w:rsidRPr="004D4D84" w:rsidRDefault="00A64593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Жилой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4D84">
              <w:rPr>
                <w:rFonts w:ascii="Arial" w:hAnsi="Arial" w:cs="Arial"/>
                <w:sz w:val="24"/>
                <w:szCs w:val="24"/>
              </w:rPr>
              <w:t>дом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A64593" w:rsidRPr="004D4D84" w:rsidRDefault="00A64593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992" w:type="dxa"/>
          </w:tcPr>
          <w:p w:rsidR="00A64593" w:rsidRPr="004D4D84" w:rsidRDefault="00A64593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625AEA" w:rsidTr="00597CFC">
        <w:tc>
          <w:tcPr>
            <w:tcW w:w="1804" w:type="dxa"/>
            <w:vMerge/>
          </w:tcPr>
          <w:p w:rsidR="00A64593" w:rsidRPr="002B73EB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593" w:rsidRPr="00625AEA" w:rsidRDefault="00A64593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4593" w:rsidRPr="004D4D84" w:rsidRDefault="00A64593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64593" w:rsidRPr="004D4D84" w:rsidRDefault="00A64593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992" w:type="dxa"/>
          </w:tcPr>
          <w:p w:rsidR="00A64593" w:rsidRPr="004D4D84" w:rsidRDefault="00A64593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A64593" w:rsidRPr="00625AEA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4593" w:rsidRPr="00625AEA" w:rsidRDefault="00A645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4593" w:rsidRPr="00625AEA" w:rsidRDefault="00A645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4593" w:rsidRPr="00625AEA" w:rsidRDefault="00A64593">
      <w:pPr>
        <w:rPr>
          <w:rFonts w:ascii="Arial" w:hAnsi="Arial" w:cs="Arial"/>
          <w:szCs w:val="24"/>
        </w:rPr>
      </w:pPr>
    </w:p>
    <w:p w:rsidR="00A64593" w:rsidRPr="00CB0C86" w:rsidRDefault="00A64593">
      <w:pPr>
        <w:pStyle w:val="ConsPlusNormal"/>
        <w:jc w:val="right"/>
        <w:rPr>
          <w:rFonts w:ascii="Arial" w:hAnsi="Arial" w:cs="Arial"/>
          <w:sz w:val="20"/>
        </w:rPr>
      </w:pPr>
    </w:p>
    <w:p w:rsidR="00A64593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64593" w:rsidRPr="00623635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A64593" w:rsidRPr="00623635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A64593" w:rsidRPr="00623635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A64593" w:rsidRPr="00623635" w:rsidRDefault="00A64593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2019 год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268"/>
        <w:gridCol w:w="1276"/>
        <w:gridCol w:w="992"/>
        <w:gridCol w:w="1134"/>
        <w:gridCol w:w="1418"/>
        <w:gridCol w:w="850"/>
        <w:gridCol w:w="992"/>
        <w:gridCol w:w="1843"/>
      </w:tblGrid>
      <w:tr w:rsidR="00A64593" w:rsidRPr="00623635" w:rsidTr="000C0EDE">
        <w:tc>
          <w:tcPr>
            <w:tcW w:w="1985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A64593" w:rsidRPr="00623635" w:rsidRDefault="00A64593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A64593" w:rsidRPr="00623635" w:rsidRDefault="00A64593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A64593" w:rsidRPr="00623635" w:rsidTr="000C0EDE">
        <w:tc>
          <w:tcPr>
            <w:tcW w:w="1985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</w:tr>
      <w:tr w:rsidR="00A64593" w:rsidRPr="00623635" w:rsidTr="000C0EDE">
        <w:tc>
          <w:tcPr>
            <w:tcW w:w="1985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64593" w:rsidRPr="00623635" w:rsidTr="000C0EDE">
        <w:trPr>
          <w:trHeight w:val="1380"/>
        </w:trPr>
        <w:tc>
          <w:tcPr>
            <w:tcW w:w="1985" w:type="dxa"/>
            <w:vMerge w:val="restart"/>
          </w:tcPr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Дрёмина </w:t>
            </w:r>
          </w:p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Елена Лазаревна</w:t>
            </w:r>
          </w:p>
        </w:tc>
        <w:tc>
          <w:tcPr>
            <w:tcW w:w="2126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268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869 149,82</w:t>
            </w:r>
          </w:p>
        </w:tc>
        <w:tc>
          <w:tcPr>
            <w:tcW w:w="1276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доли)</w:t>
            </w:r>
          </w:p>
        </w:tc>
        <w:tc>
          <w:tcPr>
            <w:tcW w:w="992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доли)</w:t>
            </w:r>
          </w:p>
        </w:tc>
        <w:tc>
          <w:tcPr>
            <w:tcW w:w="850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623635" w:rsidTr="000C0EDE">
        <w:trPr>
          <w:trHeight w:val="1656"/>
        </w:trPr>
        <w:tc>
          <w:tcPr>
            <w:tcW w:w="1985" w:type="dxa"/>
            <w:vMerge/>
          </w:tcPr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767 245,49</w:t>
            </w:r>
          </w:p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(в т.ч. доход от продажи имущества 580 000,00)</w:t>
            </w:r>
          </w:p>
        </w:tc>
        <w:tc>
          <w:tcPr>
            <w:tcW w:w="1276" w:type="dxa"/>
          </w:tcPr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доли)</w:t>
            </w:r>
          </w:p>
        </w:tc>
        <w:tc>
          <w:tcPr>
            <w:tcW w:w="992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доли)</w:t>
            </w:r>
          </w:p>
        </w:tc>
        <w:tc>
          <w:tcPr>
            <w:tcW w:w="850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Киа  РИА</w:t>
            </w:r>
          </w:p>
        </w:tc>
      </w:tr>
      <w:tr w:rsidR="00A64593" w:rsidRPr="00623635" w:rsidTr="00DA1EB0">
        <w:trPr>
          <w:trHeight w:val="1256"/>
        </w:trPr>
        <w:tc>
          <w:tcPr>
            <w:tcW w:w="1985" w:type="dxa"/>
            <w:vMerge/>
          </w:tcPr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101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доли)</w:t>
            </w:r>
          </w:p>
        </w:tc>
        <w:tc>
          <w:tcPr>
            <w:tcW w:w="992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доли)</w:t>
            </w:r>
          </w:p>
        </w:tc>
        <w:tc>
          <w:tcPr>
            <w:tcW w:w="850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A64593" w:rsidRPr="00623635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64593" w:rsidRDefault="00A64593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4593" w:rsidRPr="00623635" w:rsidRDefault="00A64593">
      <w:pPr>
        <w:rPr>
          <w:rFonts w:ascii="Arial" w:hAnsi="Arial" w:cs="Arial"/>
          <w:szCs w:val="24"/>
        </w:rPr>
      </w:pPr>
    </w:p>
    <w:p w:rsidR="00A64593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64593" w:rsidRPr="00623635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A64593" w:rsidRPr="00623635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A64593" w:rsidRPr="00623635" w:rsidRDefault="00A6459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A64593" w:rsidRDefault="00A64593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2019 год </w:t>
      </w:r>
    </w:p>
    <w:p w:rsidR="00A64593" w:rsidRPr="00623635" w:rsidRDefault="00A64593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992"/>
        <w:gridCol w:w="992"/>
        <w:gridCol w:w="1418"/>
        <w:gridCol w:w="992"/>
        <w:gridCol w:w="992"/>
        <w:gridCol w:w="1843"/>
      </w:tblGrid>
      <w:tr w:rsidR="00A64593" w:rsidRPr="00623635" w:rsidTr="0099586C">
        <w:tc>
          <w:tcPr>
            <w:tcW w:w="1804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A64593" w:rsidRPr="00623635" w:rsidRDefault="00A64593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A64593" w:rsidRPr="00623635" w:rsidRDefault="00A64593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A64593" w:rsidRPr="00623635" w:rsidTr="0099586C">
        <w:tc>
          <w:tcPr>
            <w:tcW w:w="1804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64593" w:rsidRPr="00623635" w:rsidRDefault="00A64593">
            <w:pPr>
              <w:rPr>
                <w:rFonts w:ascii="Arial" w:hAnsi="Arial" w:cs="Arial"/>
                <w:szCs w:val="24"/>
              </w:rPr>
            </w:pPr>
          </w:p>
        </w:tc>
      </w:tr>
      <w:tr w:rsidR="00A64593" w:rsidRPr="00623635" w:rsidTr="0099586C">
        <w:tc>
          <w:tcPr>
            <w:tcW w:w="1804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64593" w:rsidRPr="00623635" w:rsidTr="0099586C">
        <w:tc>
          <w:tcPr>
            <w:tcW w:w="1804" w:type="dxa"/>
            <w:vMerge w:val="restart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Филиппова</w:t>
            </w:r>
          </w:p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Наталья Петровна </w:t>
            </w:r>
          </w:p>
        </w:tc>
        <w:tc>
          <w:tcPr>
            <w:tcW w:w="2307" w:type="dxa"/>
            <w:vMerge w:val="restart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Думы Тюменского </w:t>
            </w:r>
          </w:p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1 020 550,74</w:t>
            </w:r>
          </w:p>
        </w:tc>
        <w:tc>
          <w:tcPr>
            <w:tcW w:w="1418" w:type="dxa"/>
          </w:tcPr>
          <w:p w:rsidR="00A64593" w:rsidRPr="00623635" w:rsidRDefault="00A64593" w:rsidP="00A32D4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1783,0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623635" w:rsidTr="0099586C">
        <w:tc>
          <w:tcPr>
            <w:tcW w:w="1804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</w:t>
            </w:r>
          </w:p>
        </w:tc>
        <w:tc>
          <w:tcPr>
            <w:tcW w:w="992" w:type="dxa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593" w:rsidRPr="00623635" w:rsidTr="0099586C">
        <w:tc>
          <w:tcPr>
            <w:tcW w:w="1804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A64593" w:rsidRDefault="00A64593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273 893,71</w:t>
            </w:r>
          </w:p>
          <w:p w:rsidR="00A64593" w:rsidRDefault="00A64593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(в т.ч. от продажи имущества </w:t>
            </w:r>
          </w:p>
          <w:p w:rsidR="00A64593" w:rsidRDefault="00A64593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87 000,00)</w:t>
            </w:r>
          </w:p>
        </w:tc>
        <w:tc>
          <w:tcPr>
            <w:tcW w:w="1418" w:type="dxa"/>
            <w:vMerge w:val="restart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</w:t>
            </w:r>
          </w:p>
          <w:p w:rsidR="00A64593" w:rsidRPr="00235BCB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Lifan</w:t>
            </w:r>
            <w:r w:rsidRPr="00235BCB">
              <w:rPr>
                <w:rFonts w:ascii="Arial" w:hAnsi="Arial" w:cs="Arial"/>
                <w:sz w:val="24"/>
                <w:szCs w:val="24"/>
              </w:rPr>
              <w:t xml:space="preserve"> 214813</w:t>
            </w:r>
          </w:p>
        </w:tc>
      </w:tr>
      <w:tr w:rsidR="00A64593" w:rsidRPr="00623635" w:rsidTr="0099586C">
        <w:tc>
          <w:tcPr>
            <w:tcW w:w="1804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4593" w:rsidRPr="00623635" w:rsidRDefault="00A64593" w:rsidP="00235B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1783,0</w:t>
            </w: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A64593" w:rsidRPr="006E0F20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2121</w:t>
            </w:r>
          </w:p>
        </w:tc>
      </w:tr>
      <w:tr w:rsidR="00A64593" w:rsidRPr="00623635" w:rsidTr="00235BCB">
        <w:trPr>
          <w:trHeight w:val="583"/>
        </w:trPr>
        <w:tc>
          <w:tcPr>
            <w:tcW w:w="1804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593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64593" w:rsidRPr="00623635" w:rsidRDefault="00A6459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4593" w:rsidRDefault="00A64593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Грузовой, ГАЗ 3302 (газель) </w:t>
            </w:r>
          </w:p>
        </w:tc>
      </w:tr>
    </w:tbl>
    <w:p w:rsidR="00A64593" w:rsidRPr="00623635" w:rsidRDefault="00A645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4593" w:rsidRPr="00623635" w:rsidRDefault="00A64593">
      <w:pPr>
        <w:rPr>
          <w:rFonts w:ascii="Arial" w:hAnsi="Arial" w:cs="Arial"/>
          <w:szCs w:val="24"/>
        </w:rPr>
      </w:pPr>
    </w:p>
    <w:p w:rsidR="008C0F03" w:rsidRDefault="008C0F03">
      <w:pPr>
        <w:spacing w:after="0" w:line="240" w:lineRule="auto"/>
      </w:pPr>
      <w:r>
        <w:br w:type="page"/>
      </w:r>
    </w:p>
    <w:p w:rsidR="008C0F03" w:rsidRDefault="008C0F03" w:rsidP="008C0F03">
      <w:pPr>
        <w:pStyle w:val="2"/>
        <w:shd w:val="clear" w:color="auto" w:fill="FFFFFF"/>
        <w:spacing w:before="240" w:beforeAutospacing="0" w:after="96" w:afterAutospacing="0"/>
        <w:textAlignment w:val="baseline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lastRenderedPageBreak/>
        <w:t>Депутаты 4 созыва</w:t>
      </w:r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  <w:szCs w:val="24"/>
        </w:rPr>
      </w:pPr>
      <w:hyperlink r:id="rId8" w:tooltip="Машинова Татьяна Ивановна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Машинова Татьяна Ивановна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9" w:tooltip="Гаврилова Светлана Фёдоровна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Гаврилова Светлана Фёдоровна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10" w:tooltip="Морарь Ирина Федоровна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Морарь Ирина Федоровна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11" w:tooltip="Клименко Валентин Витальевич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Клименко Валентин Витальевич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12" w:tooltip="Трофимова Светлана Александровна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Трофимова Светлана Александровна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13" w:tooltip="Маслова Ирина Станиславовна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Маслова Ирина Станиславовна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14" w:tooltip="Тимофеев Сергей Владимирович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Тимофеев Сергей Владимирович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15" w:tooltip="Зудилов Денис Николаевич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Зудилов Денис Николаевич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16" w:tooltip="Кондратенко Ирина Александровна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Кондратенко Ирина Александровна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17" w:tooltip="Квинт Андрей Александрович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Квинт Андрей Александрович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18" w:tooltip="Колпащикова Екатерина Геннадьевна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Колпащикова Екатерина Геннадьевна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19" w:tooltip="Дрёмина Елена Лазаревна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Дрёмина Елена Лазаревна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20" w:tooltip="Филиппова Наталья Петровна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Филиппова Наталья Петровна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21" w:tooltip="Гарафутдинов Марат Наилевич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Гарафутдинов Марат Наилевич</w:t>
        </w:r>
      </w:hyperlink>
    </w:p>
    <w:p w:rsidR="008C0F03" w:rsidRDefault="008C0F03" w:rsidP="008C0F0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hAnsi="Arial" w:cs="Arial"/>
        </w:rPr>
      </w:pPr>
      <w:hyperlink r:id="rId22" w:tooltip="Ярунов Дмитрий Петрович" w:history="1">
        <w:r>
          <w:rPr>
            <w:rStyle w:val="a5"/>
            <w:rFonts w:ascii="Arial" w:hAnsi="Arial" w:cs="Arial"/>
            <w:color w:val="0679BF"/>
            <w:bdr w:val="none" w:sz="0" w:space="0" w:color="auto" w:frame="1"/>
          </w:rPr>
          <w:t>Ярунов Дмитрий Петрович</w:t>
        </w:r>
      </w:hyperlink>
    </w:p>
    <w:p w:rsidR="00243221" w:rsidRPr="001C34A2" w:rsidRDefault="00243221" w:rsidP="001C34A2">
      <w:bookmarkStart w:id="1" w:name="_GoBack"/>
      <w:bookmarkEnd w:id="1"/>
    </w:p>
    <w:sectPr w:rsidR="00243221" w:rsidRPr="001C34A2" w:rsidSect="00F875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376AC"/>
    <w:multiLevelType w:val="multilevel"/>
    <w:tmpl w:val="F68C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0F03"/>
    <w:rsid w:val="0097184D"/>
    <w:rsid w:val="009F48C4"/>
    <w:rsid w:val="00A22E7B"/>
    <w:rsid w:val="00A23DD1"/>
    <w:rsid w:val="00A6459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32484-8585-4FF9-9F5E-7D56649D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6459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mr.ru/rajonnaya_duma/deputati/mashinova-tatyana-ivanovna/" TargetMode="External"/><Relationship Id="rId13" Type="http://schemas.openxmlformats.org/officeDocument/2006/relationships/hyperlink" Target="https://atmr.ru/rajonnaya_duma/deputati/maslova-irina-stanislavovna/" TargetMode="External"/><Relationship Id="rId18" Type="http://schemas.openxmlformats.org/officeDocument/2006/relationships/hyperlink" Target="https://atmr.ru/rajonnaya_duma/deputati/kolpashikova-ekaterina-gennadevn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tmr.ru/rajonnaya_duma/deputati/garafutdinov-marat-nailevich/" TargetMode="External"/><Relationship Id="rId7" Type="http://schemas.openxmlformats.org/officeDocument/2006/relationships/hyperlink" Target="https://auto.ru/cars/toyota/land_cruiser/all/" TargetMode="External"/><Relationship Id="rId12" Type="http://schemas.openxmlformats.org/officeDocument/2006/relationships/hyperlink" Target="https://atmr.ru/rajonnaya_duma/deputati/trofimova-svetlana-aleksandrovna/" TargetMode="External"/><Relationship Id="rId17" Type="http://schemas.openxmlformats.org/officeDocument/2006/relationships/hyperlink" Target="https://atmr.ru/rajonnaya_duma/deputati/kvint-andrej-aleksandrovic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mr.ru/rajonnaya_duma/deputati/kondratenko-irina-aleksandrovna/" TargetMode="External"/><Relationship Id="rId20" Type="http://schemas.openxmlformats.org/officeDocument/2006/relationships/hyperlink" Target="https://atmr.ru/rajonnaya_duma/deputati/filippova_natalia_petrovn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uto.ru/cars/toyota/land_cruiser/all/" TargetMode="External"/><Relationship Id="rId11" Type="http://schemas.openxmlformats.org/officeDocument/2006/relationships/hyperlink" Target="https://atmr.ru/rajonnaya_duma/deputati/klimenko-valentin-vitalevich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itroen.ru/models/passenger/new-citroen-c4-sedan/" TargetMode="External"/><Relationship Id="rId15" Type="http://schemas.openxmlformats.org/officeDocument/2006/relationships/hyperlink" Target="https://atmr.ru/rajonnaya_duma/deputati/zudilov-denis-nikolaevich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tmr.ru/rajonnaya_duma/deputati/morar-irina-fedorovna/" TargetMode="External"/><Relationship Id="rId19" Type="http://schemas.openxmlformats.org/officeDocument/2006/relationships/hyperlink" Target="https://atmr.ru/rajonnaya_duma/deputati/dremina_elena_lazarev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mr.ru/rajonnaya_duma/deputati/gavrilova-svetlana-fyodorovna/" TargetMode="External"/><Relationship Id="rId14" Type="http://schemas.openxmlformats.org/officeDocument/2006/relationships/hyperlink" Target="https://atmr.ru/rajonnaya_duma/deputati/timofeev-sergej-vladimirovich/" TargetMode="External"/><Relationship Id="rId22" Type="http://schemas.openxmlformats.org/officeDocument/2006/relationships/hyperlink" Target="https://atmr.ru/rajonnaya_duma/deputati/yarunov-dmitrij-pet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2020-12-25T11:43:00Z</dcterms:modified>
</cp:coreProperties>
</file>