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Главы Кожевниковского района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2019 год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/>
    </w:p>
    <w:tbl>
      <w:tblPr>
        <w:tblStyle w:val="372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>
        <w:trPr/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собственности, вид объекта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собственности, вид собственности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собственности, площадь (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собственности, страта расположения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пользовании, вид объекта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пользовании, площадь (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пользовании, страна расположения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марка)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(руб.)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  <w:r/>
          </w:p>
        </w:tc>
      </w:tr>
      <w:tr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Малолетко</w:t>
            </w:r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Кожевниковского района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размещения домов индивидуальной жилой застройки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980,0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RAV 4</w:t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1 878 893,69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212140</w:t>
            </w:r>
            <w:r/>
          </w:p>
        </w:tc>
        <w:tc>
          <w:tcPr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73,3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412 783</w:t>
            </w:r>
            <w:r>
              <w:rPr>
                <w:rFonts w:ascii="Times New Roman" w:hAnsi="Times New Roman" w:cs="Times New Roman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lang w:val="en-US"/>
              </w:rPr>
              <w:t xml:space="preserve">73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размещения </w:t>
            </w:r>
            <w:r>
              <w:rPr>
                <w:rFonts w:ascii="Times New Roman" w:hAnsi="Times New Roman" w:cs="Times New Roman"/>
              </w:rPr>
              <w:t xml:space="preserve">домов индивидуальной жилой застройки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980,0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8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индивидуального жилого дома с приусадебным земельным участком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1196,0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8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r/>
    </w:p>
    <w:sectPr>
      <w:footnotePr/>
      <w:type w:val="nextPage"/>
      <w:pgSz w:w="16838" w:h="11906" w:orient="landscape"/>
      <w:pgMar w:top="851" w:right="284" w:bottom="851" w:left="284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68"/>
    <w:next w:val="36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6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68"/>
    <w:next w:val="36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6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68"/>
    <w:next w:val="36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6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68"/>
    <w:next w:val="36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6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68"/>
    <w:next w:val="36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6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68"/>
    <w:next w:val="36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6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68"/>
    <w:next w:val="3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6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68"/>
    <w:next w:val="3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6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68"/>
    <w:next w:val="3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6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6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68"/>
    <w:next w:val="36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69"/>
    <w:link w:val="32"/>
    <w:uiPriority w:val="10"/>
    <w:rPr>
      <w:sz w:val="48"/>
      <w:szCs w:val="48"/>
    </w:rPr>
  </w:style>
  <w:style w:type="paragraph" w:styleId="34">
    <w:name w:val="Subtitle"/>
    <w:basedOn w:val="368"/>
    <w:next w:val="36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69"/>
    <w:link w:val="34"/>
    <w:uiPriority w:val="11"/>
    <w:rPr>
      <w:sz w:val="24"/>
      <w:szCs w:val="24"/>
    </w:rPr>
  </w:style>
  <w:style w:type="paragraph" w:styleId="36">
    <w:name w:val="Quote"/>
    <w:basedOn w:val="368"/>
    <w:next w:val="3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68"/>
    <w:next w:val="3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69"/>
    <w:link w:val="40"/>
    <w:uiPriority w:val="99"/>
  </w:style>
  <w:style w:type="paragraph" w:styleId="42">
    <w:name w:val="Footer"/>
    <w:basedOn w:val="3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69"/>
    <w:link w:val="42"/>
    <w:uiPriority w:val="99"/>
  </w:style>
  <w:style w:type="table" w:styleId="45">
    <w:name w:val="Table Grid Light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36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</w:style>
  <w:style w:type="character" w:styleId="369" w:default="1">
    <w:name w:val="Default Paragraph Font"/>
    <w:uiPriority w:val="1"/>
    <w:semiHidden/>
    <w:unhideWhenUsed/>
  </w:style>
  <w:style w:type="table" w:styleId="3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1" w:default="1">
    <w:name w:val="No List"/>
    <w:uiPriority w:val="99"/>
    <w:semiHidden/>
    <w:unhideWhenUsed/>
  </w:style>
  <w:style w:type="table" w:styleId="372">
    <w:name w:val="Table Grid"/>
    <w:basedOn w:val="370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29</cp:revision>
  <dcterms:created xsi:type="dcterms:W3CDTF">2018-04-24T10:00:00Z</dcterms:created>
  <dcterms:modified xsi:type="dcterms:W3CDTF">2020-04-07T08:27:35Z</dcterms:modified>
</cp:coreProperties>
</file>