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5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Герасимов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HYUNDAI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Creta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1487657.59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Иные транспортные </w:t>
            </w:r>
          </w:p>
          <w:p w:rsidR="00846A23" w:rsidRDefault="00846A23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8213А5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348924.94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  ( в пользовании 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4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>
              <w:rPr>
                <w:sz w:val="20"/>
                <w:szCs w:val="20"/>
              </w:rPr>
              <w:lastRenderedPageBreak/>
              <w:t xml:space="preserve">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Ефимов С.Н.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P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Икстрейл</w:t>
            </w:r>
          </w:p>
          <w:p w:rsidR="00846A23" w:rsidRP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Мототранспортные средства: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 СТ-500Д»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846A23" w:rsidRDefault="00846A23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«Казанка 12232»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1145709.51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    (общая долевая,1/4)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для рекреационного использования (общая долевая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1/4)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391,3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>
              <w:rPr>
                <w:rFonts w:eastAsia="Times New Roman"/>
                <w:sz w:val="20"/>
                <w:szCs w:val="20"/>
              </w:rPr>
              <w:t>(общая долевая 1/4)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торговли,общественного питания и бытового обслуживания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</w:t>
            </w:r>
            <w:r>
              <w:rPr>
                <w:rFonts w:eastAsia="Times New Roman"/>
                <w:sz w:val="20"/>
                <w:szCs w:val="20"/>
              </w:rPr>
              <w:t xml:space="preserve"> ОКА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310519.62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770"/>
        <w:gridCol w:w="1680"/>
        <w:gridCol w:w="1395"/>
        <w:gridCol w:w="2055"/>
        <w:gridCol w:w="1455"/>
        <w:gridCol w:w="2265"/>
        <w:gridCol w:w="2640"/>
      </w:tblGrid>
      <w:tr w:rsidR="00846A2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инициалы 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Заблоцкая Т.В.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451587,78  (в т.ч.заработная плата 338797,67)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737,0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(в пользовании)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737,0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380"/>
        <w:gridCol w:w="2355"/>
        <w:gridCol w:w="266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Закорюкин Ю.Е.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МИЦУБИСИOUTLANDER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2361343,62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нет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1318198,33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5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 Н.А.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1754,0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358591,47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282921,41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1754,0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72"/>
        <w:gridCol w:w="1680"/>
        <w:gridCol w:w="1335"/>
        <w:gridCol w:w="2040"/>
        <w:gridCol w:w="1470"/>
        <w:gridCol w:w="2265"/>
        <w:gridCol w:w="270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 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Котляров А.А.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2800,0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11202846,39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для сельскохозяйст венного использования: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(27/31)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2573000,0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358000,0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1881000,0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1881000,0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(83/982)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1881000,0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(83/982)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(83/872)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(166/1881)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1881000,0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(83/872)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(83/982)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1881000,0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(83/982)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1881000,0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(83/872)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1179000,0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(4/13)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1079000,0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(76500/153000)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153000,0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(5/75)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7650000,0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(5/750)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7650000,0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(1/75)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7650000,0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(1/75)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7650000,0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792000,0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(1/75)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7650000,0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(1/75)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7650000,0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2837000,0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(2/34)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2837000,0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358000,0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здания магазина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400,0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Индивидуальный жилой дом 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Магазин 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сельскохозяйст венного использования  (общая долевая 76500/153000)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140777,84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в пользовании)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846A23" w:rsidRDefault="00846A23">
      <w:pPr>
        <w:autoSpaceDE w:val="0"/>
        <w:jc w:val="right"/>
        <w:rPr>
          <w:rFonts w:eastAsia="Times New Roman"/>
          <w:sz w:val="20"/>
          <w:szCs w:val="20"/>
        </w:rPr>
      </w:pP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7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lastRenderedPageBreak/>
              <w:t xml:space="preserve">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 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Литовченко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 производства (общая долевая 147/65160)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65160000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NISSAN SUNNY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694914,46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 (общая долевая 147/65160)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65160000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536998,02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25"/>
        <w:gridCol w:w="1485"/>
        <w:gridCol w:w="2265"/>
        <w:gridCol w:w="265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>
                <w:rPr>
                  <w:rStyle w:val="a5"/>
                </w:rPr>
                <w:t>&lt;2&gt;</w:t>
              </w:r>
            </w:hyperlink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Мангазеев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населенных пунктов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 xml:space="preserve">LIFAN 215800 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Ford Tourneo Connect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1227328,93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М-67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нежилого здания (гаража)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 «Беларус 82.1»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21156000,0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Телега ГКБ-8350 бортовой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285691,65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6"/>
          <w:szCs w:val="26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3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Муратов А.Г.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гаражей (общая долевая,доля в праве 1/8)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Niva </w:t>
            </w:r>
            <w:r>
              <w:rPr>
                <w:sz w:val="20"/>
                <w:szCs w:val="20"/>
              </w:rPr>
              <w:t>2123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497402,49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165242,78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0"/>
          <w:szCs w:val="20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485"/>
        <w:gridCol w:w="1950"/>
        <w:gridCol w:w="1470"/>
        <w:gridCol w:w="2265"/>
        <w:gridCol w:w="260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Погребняк Н.Д.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258426,31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 землях с/х назначения для крестьянского хозяйства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355000,0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220253,74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производства(общая долевая,доля в праве 1/212)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23843000,0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6"/>
          <w:szCs w:val="26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5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Селезнев Ю.В.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567548,78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Селезневой Н.В.)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4569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106173,81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Селезневым Ю.В.)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2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>
              <w:rPr>
                <w:sz w:val="20"/>
                <w:szCs w:val="20"/>
              </w:rPr>
              <w:lastRenderedPageBreak/>
              <w:t xml:space="preserve">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объектов недвижимости </w:t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Соколов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152202,12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167400,04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55"/>
        <w:gridCol w:w="2280"/>
        <w:gridCol w:w="270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(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Хрищенко Л.А.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921917,00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нет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участок,категория земель: земля населенных пунктов (общая долевая собственность 34/620)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этаж №01 (общая долевая 34/620)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P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Pr="00846A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UM</w:t>
            </w:r>
            <w:r w:rsidRPr="00846A23"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Sorento</w:t>
            </w:r>
            <w:r w:rsidRPr="00846A23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3482508,13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3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Черникова Н.А.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 (общая долевая,доля в праве,1/152)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19866000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135732,36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017"/>
        <w:gridCol w:w="1575"/>
        <w:gridCol w:w="1395"/>
        <w:gridCol w:w="1455"/>
        <w:gridCol w:w="2340"/>
        <w:gridCol w:w="1980"/>
        <w:gridCol w:w="265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Чижов С.В.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Зырянского района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</w:t>
            </w:r>
            <w:r>
              <w:rPr>
                <w:sz w:val="20"/>
                <w:szCs w:val="20"/>
              </w:rPr>
              <w:lastRenderedPageBreak/>
              <w:t xml:space="preserve">1/2)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УАЗ1512031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55102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МАЗ КС-55727-1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 З6460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686340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ЗИЛ 131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ГАЗ 3309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V2</w:t>
            </w:r>
            <w:r>
              <w:rPr>
                <w:rFonts w:eastAsia="Times New Roman"/>
                <w:sz w:val="20"/>
                <w:szCs w:val="20"/>
              </w:rPr>
              <w:t>автомобиль сортиментовоз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KENWORTH Т-2000</w:t>
            </w:r>
          </w:p>
          <w:p w:rsidR="00846A23" w:rsidRDefault="00846A23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SHAANXI SX3255 DR384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LS1 автомобиль-сортиментовоз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Самосвал 655191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Автомобиль-фургон специализированный 4920-0000010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Беларус МТЗ82.2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Т-16М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SDLG LG933L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прицеп 2ПТС6 8526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фронтальный погрузчик 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SDLG LG933L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XCMG LW300 FN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трелевочный трактор JOHN DEERE 648H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843400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JYKV42-TJ-110 с лесовозной платформой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МАЗ 9758/30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KRONE SDP 27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Валочно-пакетирующая машина МЛ-119А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 А 817708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 А 817712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ISTRFIL PL 03/2С лесовоз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погрузчик ХСМG ZL30FV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837810-042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856100-014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83781-012</w:t>
            </w: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611494,00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1/3)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ремонтных мастерских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торгово-развлекательного центра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иных целей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10156,0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(общая 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1123840,25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rFonts w:eastAsia="Times New Roman"/>
                <w:color w:val="000000"/>
                <w:sz w:val="16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8"/>
              </w:rPr>
              <w:t xml:space="preserve"> 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</w:pP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46A2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spacing w:after="0" w:line="100" w:lineRule="atLeast"/>
              <w:rPr>
                <w:rFonts w:eastAsia="Times New Roman"/>
                <w:color w:val="000000"/>
                <w:sz w:val="16"/>
                <w:szCs w:val="18"/>
              </w:rPr>
            </w:pPr>
          </w:p>
        </w:tc>
      </w:tr>
    </w:tbl>
    <w:p w:rsidR="00846A23" w:rsidRDefault="00846A23">
      <w:pPr>
        <w:autoSpaceDE w:val="0"/>
        <w:ind w:firstLine="540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846A23" w:rsidRDefault="00846A23">
      <w:pPr>
        <w:autoSpaceDE w:val="0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846A23" w:rsidRDefault="00846A23">
      <w:pPr>
        <w:autoSpaceDE w:val="0"/>
        <w:ind w:firstLine="540"/>
        <w:jc w:val="both"/>
        <w:rPr>
          <w:sz w:val="26"/>
          <w:szCs w:val="26"/>
        </w:rPr>
      </w:pP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846A23" w:rsidRDefault="00846A2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846A23" w:rsidRDefault="00846A23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за период с 1 января по 31 декабря 2019 года</w:t>
      </w:r>
    </w:p>
    <w:p w:rsidR="00846A23" w:rsidRDefault="00846A23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70"/>
      </w:tblGrid>
      <w:tr w:rsidR="00846A2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846A23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snapToGrid w:val="0"/>
              <w:rPr>
                <w:sz w:val="20"/>
                <w:szCs w:val="20"/>
              </w:rPr>
            </w:pP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A23" w:rsidRDefault="00846A2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6A2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Шайдо Т.Н.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 2,0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737885,75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23" w:rsidRDefault="00846A2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46A23" w:rsidRDefault="00846A23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C47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46A2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600AB-5943-4444-B85E-99B8B1D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2020-12-24T04:16:00Z</dcterms:modified>
</cp:coreProperties>
</file>