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489" w:rsidRPr="00351489" w:rsidRDefault="00351489" w:rsidP="00351489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5148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Сведения</w:t>
      </w:r>
    </w:p>
    <w:p w:rsidR="00351489" w:rsidRPr="00351489" w:rsidRDefault="00351489" w:rsidP="00351489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5148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 доходах, расходах, об имуществе и обязательствах имущественного характера муниципальных служащих</w:t>
      </w:r>
    </w:p>
    <w:p w:rsidR="00351489" w:rsidRPr="00351489" w:rsidRDefault="00351489" w:rsidP="00351489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5148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Контрольно-ревизионной комиссии Мучкапского района, а также их супругов и несовершеннолетних детей за период</w:t>
      </w:r>
    </w:p>
    <w:p w:rsidR="00351489" w:rsidRPr="00351489" w:rsidRDefault="00351489" w:rsidP="0035148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148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 1 января 2019 по 31 декабря 2019 года</w:t>
      </w:r>
    </w:p>
    <w:tbl>
      <w:tblPr>
        <w:tblW w:w="0" w:type="auto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1291"/>
        <w:gridCol w:w="1862"/>
        <w:gridCol w:w="1473"/>
        <w:gridCol w:w="952"/>
        <w:gridCol w:w="1538"/>
        <w:gridCol w:w="1473"/>
        <w:gridCol w:w="952"/>
        <w:gridCol w:w="1538"/>
        <w:gridCol w:w="1481"/>
        <w:gridCol w:w="1537"/>
      </w:tblGrid>
      <w:tr w:rsidR="00351489" w:rsidRPr="00351489" w:rsidTr="00351489">
        <w:trPr>
          <w:tblCellSpacing w:w="7" w:type="dxa"/>
          <w:jc w:val="center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Фамилия и инициалы</w:t>
            </w:r>
          </w:p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муниципального служащего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4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Перечень транспортных средств, находящихся в собственности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совершения и вид сделки, в результате которой приобретены 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</w:tr>
      <w:tr w:rsidR="00351489" w:rsidRPr="00351489" w:rsidTr="003514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489" w:rsidRPr="00351489" w:rsidRDefault="00351489" w:rsidP="00351489">
            <w:pPr>
              <w:spacing w:after="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489" w:rsidRPr="00351489" w:rsidRDefault="00351489" w:rsidP="00351489">
            <w:pPr>
              <w:spacing w:after="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489" w:rsidRPr="00351489" w:rsidRDefault="00351489" w:rsidP="00351489">
            <w:pPr>
              <w:spacing w:after="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489" w:rsidRPr="00351489" w:rsidRDefault="00351489" w:rsidP="00351489">
            <w:pPr>
              <w:spacing w:after="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489" w:rsidRPr="00351489" w:rsidRDefault="00351489" w:rsidP="00351489">
            <w:pPr>
              <w:spacing w:after="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351489" w:rsidRPr="00351489" w:rsidTr="00351489">
        <w:trPr>
          <w:tblCellSpacing w:w="7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51489" w:rsidRPr="00351489" w:rsidTr="00351489">
        <w:trPr>
          <w:tblCellSpacing w:w="7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Кащеева Е.В.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Председатель Контрольно-ревизионной комиссии Мучкапского района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320386,37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участок,</w:t>
            </w:r>
          </w:p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1/3 доли</w:t>
            </w:r>
          </w:p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755,0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51489" w:rsidRPr="00351489" w:rsidTr="00351489">
        <w:trPr>
          <w:tblCellSpacing w:w="7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дом,</w:t>
            </w:r>
          </w:p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51489" w:rsidRPr="00351489" w:rsidTr="00351489">
        <w:trPr>
          <w:tblCellSpacing w:w="7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509587,0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участок,</w:t>
            </w:r>
          </w:p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1/3 доли</w:t>
            </w:r>
          </w:p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755,0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AUDI-80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51489" w:rsidRPr="00351489" w:rsidTr="00351489">
        <w:trPr>
          <w:tblCellSpacing w:w="7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дом,</w:t>
            </w:r>
          </w:p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51489" w:rsidRPr="00351489" w:rsidTr="00351489">
        <w:trPr>
          <w:tblCellSpacing w:w="7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участок,</w:t>
            </w:r>
          </w:p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1/3 доли</w:t>
            </w:r>
          </w:p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755,0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51489" w:rsidRPr="00351489" w:rsidTr="00351489">
        <w:trPr>
          <w:tblCellSpacing w:w="7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дом,</w:t>
            </w:r>
          </w:p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489" w:rsidRPr="00351489" w:rsidRDefault="00351489" w:rsidP="0035148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5148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1489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EE603-5232-4828-8A48-7EA2C217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2020-12-22T05:33:00Z</dcterms:modified>
</cp:coreProperties>
</file>