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11" w:rsidRDefault="00ED3611" w:rsidP="00ED3611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Декларации доходов депутатов за период с 01.01.2019 по 31.12.2019 гг.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794"/>
        <w:gridCol w:w="1046"/>
        <w:gridCol w:w="1829"/>
        <w:gridCol w:w="1503"/>
        <w:gridCol w:w="885"/>
        <w:gridCol w:w="1796"/>
        <w:gridCol w:w="1470"/>
        <w:gridCol w:w="825"/>
        <w:gridCol w:w="1825"/>
        <w:gridCol w:w="1804"/>
        <w:gridCol w:w="712"/>
      </w:tblGrid>
      <w:tr w:rsidR="00ED3611" w:rsidTr="00ED3611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Сведения о доходах, об имуществе и обязательствах имущественного характера депутатов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Собрания депутатов Усть-Донецкого района и членов их семей за период с 1 января по 31 декабря 2019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bookmarkStart w:id="0" w:name="_GoBack"/>
            <w:bookmarkEnd w:id="0"/>
            <w:r>
              <w:t>Фамилия, имя,</w:t>
            </w:r>
            <w:r>
              <w:br/>
              <w:t>отчество муниципального служащего 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Должность 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Декларированный годовой доход                   </w:t>
            </w:r>
            <w:r>
              <w:br/>
              <w:t>за 2019 г.</w:t>
            </w:r>
            <w:r>
              <w:br/>
              <w:t>(тыс.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Перечень объектов недвижимости,</w:t>
            </w:r>
            <w:r>
              <w:br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Перечень объектов недвижимости,</w:t>
            </w:r>
            <w:r>
              <w:br/>
              <w:t>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Транспортные средства, принадлежащие</w:t>
            </w:r>
            <w:r>
              <w:br/>
              <w:t>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 w:rsidP="00ED3611">
            <w:r>
              <w:t>Сведения о</w:t>
            </w:r>
            <w:r>
              <w:t>б источниках полученных средст</w:t>
            </w:r>
          </w:p>
        </w:tc>
      </w:tr>
      <w:tr w:rsidR="00ED3611" w:rsidTr="00ED36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вид объектов недвижимости 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страна расположения 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Кирьянов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Председатель Собрания депутатов - глава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участок(для ЛПХ); Садовый з/у;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1600;                696;                         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участок(для ИЖС);                        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364;                          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Васькова Инесса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</w:t>
            </w:r>
            <w:r>
              <w:lastRenderedPageBreak/>
              <w:t>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Земельный участок с/х назначения;    Земельный участок (под </w:t>
            </w:r>
            <w:r>
              <w:lastRenderedPageBreak/>
              <w:t>ЛПХ);     Земельный участок (под ЛПХ);             Жилой дом;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7800;                 1498;                 543;                 </w:t>
            </w:r>
            <w:r>
              <w:lastRenderedPageBreak/>
              <w:t>      80;                      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 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50;            2780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ЛПХ);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2780;                  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Скрипников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Садовый з/у;       Земельный участок (под гараж);                         Квартира;                                  Гараж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700;                    26;                            61,7;                                21,9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участок;                       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700;             269,9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НИССАН Qashqai J11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участок;    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700;                 269.9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Садовый з/у;       Земельный участок (под гараж);                         Квартира;                                      Гараж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700;                    26;                              61,7;                            21,9;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Муконин </w:t>
            </w:r>
            <w:r>
              <w:lastRenderedPageBreak/>
              <w:t>Михаил Никитович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Депута</w:t>
            </w:r>
            <w:r>
              <w:lastRenderedPageBreak/>
              <w:t>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Земельный </w:t>
            </w:r>
            <w:r>
              <w:lastRenderedPageBreak/>
              <w:t>участок (для ЛПХ);                       Земельный участок с/х назначения общая долевая (1/280);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1476;               </w:t>
            </w:r>
            <w:r>
              <w:lastRenderedPageBreak/>
              <w:t>                 25262100;                             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</w:t>
            </w:r>
            <w:r>
              <w:lastRenderedPageBreak/>
              <w:t>     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 xml:space="preserve">ЛАДА 219410 </w:t>
            </w:r>
            <w:r>
              <w:lastRenderedPageBreak/>
              <w:t>Лада Калина;                                  Прицеп Белаз 81201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Сухоруков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ЛПХ);             Жилой дом;                     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2880;             143,2;               21,3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Форд Мондео;    Мотолодка "Обь-М"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 Летняя кухня;                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143,2;                   21,3;                2880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Жилой дом;                  Летняя кухня;                 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143,2;                   21,3;                2880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Черненко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с/х назначения-общая долевая (7,8га);      Приусадебный з/у;                Земельный участок (для ЛПХ) - общая долевая (1/2);                 Жилой дом;                       Жилой дом -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3046000;                            2195;                                   1673;                     105,8;                  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ВАЗ-21213;                           РЕНО SANDERO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 Приусадебный з/у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105,8;       2195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ВАЗ-21061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Кириченко Сергей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Депутат Собрания депутатов Усть-Донецкого </w:t>
            </w:r>
            <w:r>
              <w:lastRenderedPageBreak/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Земельный участок (под ЛПХ)-общая долевая 1/4;   Временные (сезонные) павильоны розничной торговли и </w:t>
            </w:r>
            <w:r>
              <w:lastRenderedPageBreak/>
              <w:t>обслуживания населения, временные гаражи-общая долевая 1/4;                Жилой дом-общая долевая 1/4;                          Квартира;                                       Не жилое здание-общая долевая 1/4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1250;                       50;                  140,5;                              40,4;                       48                    </w:t>
            </w: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     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ФОЛЬКСВАГЕН ТРАНСПОРТЕР;                          ЗИЛ ММЗ 4502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Земельный участок (под ЛПХ)-общая долевая 1/4;   Временные (сезонные) павильоны розничной торговли и обслуживания населения, временные гаражи-общая долевая 1/4;                </w:t>
            </w:r>
            <w:r>
              <w:lastRenderedPageBreak/>
              <w:t>Жилой дом-общая долевая 1/4;                           Не жилое здание-общая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1250;                       50;                  140,5;                      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ЛПХ)-общая долевая 1/4;   Временные (сезонные) павильоны розничной торговли и обслуживания населения, временные гаражи-общая долевая 1/4;                Жилой дом-общая долевая 1/4;                           Не жилое здание-общая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1250;                       50;                  140,5;                      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Сухарева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</w:t>
            </w:r>
            <w:r>
              <w:lastRenderedPageBreak/>
              <w:t>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ЛПХ);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536;                      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                  Земельный участок (под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72,9;                                    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ВАЗ-21070;        HYUNDAY X7MCF41GP7M124118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                  Земельный участок (под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72,9;                                    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Стребкова Галина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(приусадебный);          Земельный участок (для ЛПХ);                      Жилой дом;               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2310;                 1920;                       153,3;                     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(приусадебный); </w:t>
            </w:r>
            <w:r>
              <w:lastRenderedPageBreak/>
              <w:t>         Земельный участок (для ЛПХ);                      Жилой дом;               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2310;                 1920;               </w:t>
            </w:r>
            <w:r>
              <w:lastRenderedPageBreak/>
              <w:t>        153,3;                     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        индивидуальная;</w:t>
            </w:r>
            <w:r>
              <w:lastRenderedPageBreak/>
              <w:t>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ФОРД СИЕРРА;                       Трактор Т-</w:t>
            </w:r>
            <w: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Толочко Сергей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ЛПХ);             Земельный участок (для ИЖС);                      Земельный участок (под ЛПХ);                               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2000;                     975;                   2000;               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        индивидуальная;                    индивидуальная;                           индивидуальная;                           индивидуальная;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ШКОДА рапид;                        ВАЗ-2121;            Трактор Т-30-80-А;                  Прицеп 2ПТС-4;                    Прицеп 2ПТС-4;                      Автоприцеп КМЗ 8284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(для ЛПХ);                               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2000;                                    148,9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Жилой дом;                                      Земельный участок (для ЛПХ)                   </w:t>
            </w:r>
            <w:r>
              <w:lastRenderedPageBreak/>
              <w:t>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148,9;                        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Жилой дом;                                      Земельный участок (для ЛПХ)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148,9;                         2000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Козаченко Марина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(для ЛПХ);                                 Жилой дом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2600;                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Форд Мондео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(для ЛПХ)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Земельный участок (для ЛПХ);                                 Жилой дом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 2600;                             97,3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        индивидуальная;                    индивидуальная;                           индивидуальная;  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ГАЗ-232555;              ВАЗ-2107;                          НИССАН PATHFINDER;                  Моторная лодка "Прогресс-2";            Автоприцеп "Оникс";                       Прицеп КРД Кремень </w:t>
            </w:r>
            <w:r>
              <w:lastRenderedPageBreak/>
              <w:t>+050106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Чернокнижников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для предпринемательской деятельности;             Земельный участок с/х назначения-общая долевая собственность 1/736;               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100;             62567000;                   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 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47,2;                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индивидуальная;        индивидуальная;                   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Шевроле Каптива;       Хёндай Санта Фе;           МАН TGA 41.480;                                 Автоприцеп КМЗ-8284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 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47,2;                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 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47,2;                2525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pPr>
              <w:rPr>
                <w:szCs w:val="24"/>
              </w:rPr>
            </w:pP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Калитвенцева 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 xml:space="preserve">Депутат Собрания депутатов Усть-Донецкого </w:t>
            </w:r>
            <w:r>
              <w:lastRenderedPageBreak/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Приусадебный земельный участок;                Земельный участок (огородный);          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2010;                       1708;                   141,3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 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32,3;                  1945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Приусадебный земельный участок;               Земельный участок с\х назначения-общая долевая 1/370;          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1945;           32168600;                      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 Земельный участок (огородный);                            Приусадебный земельный участок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141,3;                   1708;                    2010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Моисеев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15945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Квартира;                    Квартира-общая долевая (3/4);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68,5;                 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Лодка надувная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Земельный участок (садовый);            Здание;                     Квартира;                    Квартира;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500;                        10,2;                     49,3;                      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Квартира;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Черновол 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ЛПХ);                Квартира;                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1097;                         74;                         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(под ЛПХ);                        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1097;                             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Агафонова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Депутат Собрания депутатов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(приусадебный);                   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4200;                     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Шевроле Авео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Земельный участок (для ЛПХ);                   </w:t>
            </w:r>
            <w:r>
              <w:lastRenderedPageBreak/>
              <w:t>  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lastRenderedPageBreak/>
              <w:t>4200;                     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              Земельный участок (для ЛПХ)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41,2;                           4200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  <w:tr w:rsidR="00ED3611" w:rsidTr="00ED36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Жилой дом;                               Земельный участок (для ЛПХ)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41,2;                           4200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D3611" w:rsidRDefault="00ED3611"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4F25"/>
    <w:multiLevelType w:val="multilevel"/>
    <w:tmpl w:val="081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361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99F1"/>
  <w15:docId w15:val="{268CCD72-EEB3-4BD4-9911-2C698B32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ED3611"/>
  </w:style>
  <w:style w:type="character" w:customStyle="1" w:styleId="itemhits">
    <w:name w:val="itemhits"/>
    <w:basedOn w:val="a0"/>
    <w:rsid w:val="00ED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0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00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2020-12-09T10:55:00Z</dcterms:modified>
</cp:coreProperties>
</file>