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BE" w:rsidRDefault="00B646BE">
      <w:pPr>
        <w:jc w:val="center"/>
      </w:pPr>
      <w:r>
        <w:rPr>
          <w:b/>
          <w:sz w:val="28"/>
        </w:rPr>
        <w:t>СВЕДЕНИЯ</w:t>
      </w:r>
    </w:p>
    <w:p w:rsidR="00B646BE" w:rsidRDefault="00B646BE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proofErr w:type="gramStart"/>
      <w:r>
        <w:rPr>
          <w:sz w:val="28"/>
        </w:rPr>
        <w:t>Донецка ,</w:t>
      </w:r>
      <w:proofErr w:type="gramEnd"/>
      <w:r>
        <w:rPr>
          <w:sz w:val="28"/>
        </w:rPr>
        <w:t xml:space="preserve"> его супруги (супруга), несовершеннолетних детей</w:t>
      </w:r>
    </w:p>
    <w:p w:rsidR="00B646BE" w:rsidRDefault="00B646BE">
      <w:pPr>
        <w:jc w:val="center"/>
      </w:pPr>
      <w:r>
        <w:rPr>
          <w:sz w:val="28"/>
        </w:rPr>
        <w:t>за период с 01.01.2019г. по 31.12.2019г.</w:t>
      </w:r>
    </w:p>
    <w:tbl>
      <w:tblPr>
        <w:tblW w:w="0" w:type="auto"/>
        <w:tblInd w:w="-619" w:type="dxa"/>
        <w:tblLayout w:type="fixed"/>
        <w:tblLook w:val="0000" w:firstRow="0" w:lastRow="0" w:firstColumn="0" w:lastColumn="0" w:noHBand="0" w:noVBand="0"/>
      </w:tblPr>
      <w:tblGrid>
        <w:gridCol w:w="1815"/>
        <w:gridCol w:w="2010"/>
        <w:gridCol w:w="2501"/>
        <w:gridCol w:w="1358"/>
        <w:gridCol w:w="1456"/>
        <w:gridCol w:w="2689"/>
        <w:gridCol w:w="1970"/>
        <w:gridCol w:w="1621"/>
      </w:tblGrid>
      <w:tr w:rsidR="00B646BE">
        <w:trPr>
          <w:trHeight w:val="1824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B646BE">
        <w:trPr>
          <w:trHeight w:val="30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646BE">
        <w:trPr>
          <w:trHeight w:val="183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Гуревнина Олеся Михайловна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9"/>
              <w:spacing w:before="60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Управляющий делами Администрации города Донецка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42,0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jc w:val="center"/>
              <w:rPr>
                <w:sz w:val="22"/>
                <w:szCs w:val="22"/>
              </w:rPr>
            </w:pPr>
          </w:p>
          <w:p w:rsidR="00B646BE" w:rsidRDefault="00B64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jc w:val="center"/>
              <w:rPr>
                <w:sz w:val="22"/>
                <w:szCs w:val="22"/>
              </w:rPr>
            </w:pPr>
          </w:p>
          <w:p w:rsidR="00B646BE" w:rsidRDefault="00B646BE">
            <w:pPr>
              <w:jc w:val="center"/>
              <w:rPr>
                <w:sz w:val="22"/>
                <w:szCs w:val="22"/>
              </w:rPr>
            </w:pPr>
          </w:p>
          <w:p w:rsidR="00B646BE" w:rsidRDefault="00B64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602553,61*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646BE">
        <w:trPr>
          <w:trHeight w:val="1833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сын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9"/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(безвозмездное, </w:t>
            </w:r>
            <w:r>
              <w:rPr>
                <w:rFonts w:ascii="Times New Roman" w:hAnsi="Times New Roman"/>
              </w:rPr>
              <w:lastRenderedPageBreak/>
              <w:t>бессрочное пользование)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B646BE" w:rsidRDefault="00B646BE">
            <w:pPr>
              <w:jc w:val="center"/>
              <w:rPr>
                <w:sz w:val="22"/>
                <w:szCs w:val="22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1000,0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jc w:val="center"/>
              <w:rPr>
                <w:sz w:val="22"/>
                <w:szCs w:val="22"/>
              </w:rPr>
            </w:pPr>
          </w:p>
          <w:p w:rsidR="00B646BE" w:rsidRDefault="00B646BE">
            <w:pPr>
              <w:jc w:val="center"/>
              <w:rPr>
                <w:sz w:val="22"/>
                <w:szCs w:val="22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</w:rPr>
              <w:lastRenderedPageBreak/>
              <w:t>41,0</w:t>
            </w:r>
          </w:p>
          <w:p w:rsidR="00B646BE" w:rsidRDefault="00B646BE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rPr>
                <w:sz w:val="22"/>
                <w:szCs w:val="22"/>
              </w:rPr>
            </w:pPr>
          </w:p>
          <w:p w:rsidR="00B646BE" w:rsidRDefault="00B646BE">
            <w:pPr>
              <w:rPr>
                <w:sz w:val="22"/>
                <w:szCs w:val="22"/>
              </w:rPr>
            </w:pPr>
          </w:p>
          <w:p w:rsidR="00B646BE" w:rsidRDefault="00B646BE">
            <w:pPr>
              <w:rPr>
                <w:sz w:val="22"/>
                <w:szCs w:val="22"/>
              </w:rPr>
            </w:pPr>
          </w:p>
          <w:p w:rsidR="00B646BE" w:rsidRDefault="00B646BE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46BE" w:rsidRDefault="00B646BE">
            <w:pPr>
              <w:rPr>
                <w:sz w:val="22"/>
                <w:szCs w:val="22"/>
              </w:rPr>
            </w:pPr>
          </w:p>
          <w:p w:rsidR="00B646BE" w:rsidRDefault="00B646BE">
            <w:pPr>
              <w:rPr>
                <w:sz w:val="22"/>
                <w:szCs w:val="22"/>
              </w:rPr>
            </w:pPr>
          </w:p>
          <w:p w:rsidR="00B646BE" w:rsidRDefault="00B646B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646BE" w:rsidRDefault="00B646BE">
      <w:pPr>
        <w:tabs>
          <w:tab w:val="left" w:pos="2220"/>
        </w:tabs>
      </w:pPr>
    </w:p>
    <w:p w:rsidR="00B646BE" w:rsidRDefault="00B646BE">
      <w:pPr>
        <w:jc w:val="center"/>
      </w:pPr>
      <w:r>
        <w:rPr>
          <w:b/>
          <w:sz w:val="28"/>
        </w:rPr>
        <w:t>СВЕДЕНИЯ</w:t>
      </w:r>
    </w:p>
    <w:p w:rsidR="00B646BE" w:rsidRDefault="00B646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B646BE" w:rsidRDefault="00B646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01.01.2019г. по 31.12.2019</w:t>
      </w:r>
      <w:r>
        <w:t>г.</w:t>
      </w:r>
    </w:p>
    <w:tbl>
      <w:tblPr>
        <w:tblW w:w="0" w:type="auto"/>
        <w:tblInd w:w="-619" w:type="dxa"/>
        <w:tblLayout w:type="fixed"/>
        <w:tblLook w:val="0000" w:firstRow="0" w:lastRow="0" w:firstColumn="0" w:lastColumn="0" w:noHBand="0" w:noVBand="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16"/>
      </w:tblGrid>
      <w:tr w:rsidR="00B646BE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B646BE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646BE">
        <w:trPr>
          <w:trHeight w:val="25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Забабурина Оксана Валентиновна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главы Администрации города по социальным вопросам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46BE" w:rsidRDefault="00B646BE">
            <w:pPr>
              <w:pStyle w:val="aa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1/2)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46BE" w:rsidRDefault="00B646BE">
            <w:pPr>
              <w:pStyle w:val="aa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1/2)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</w:rPr>
              <w:t>727151,20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46BE" w:rsidRDefault="00B646BE">
            <w:pPr>
              <w:pStyle w:val="aa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½)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46BE" w:rsidRDefault="00B646BE">
            <w:pPr>
              <w:pStyle w:val="aa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1/2)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 легковой</w:t>
            </w:r>
            <w:proofErr w:type="gramEnd"/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B646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2018г.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398209,17</w:t>
            </w:r>
          </w:p>
          <w:p w:rsidR="00B646BE" w:rsidRDefault="00B646B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jc w:val="center"/>
            </w:pPr>
            <w:r>
              <w:t>-</w:t>
            </w:r>
          </w:p>
        </w:tc>
      </w:tr>
    </w:tbl>
    <w:p w:rsidR="00B646BE" w:rsidRDefault="00B646BE"/>
    <w:p w:rsidR="00B646BE" w:rsidRDefault="00B646BE">
      <w:pPr>
        <w:tabs>
          <w:tab w:val="left" w:pos="1845"/>
        </w:tabs>
      </w:pPr>
    </w:p>
    <w:p w:rsidR="00B646BE" w:rsidRDefault="00B646BE">
      <w:pPr>
        <w:jc w:val="center"/>
      </w:pPr>
      <w:r>
        <w:rPr>
          <w:b/>
          <w:sz w:val="28"/>
        </w:rPr>
        <w:t>СВЕДЕНИЯ</w:t>
      </w:r>
    </w:p>
    <w:p w:rsidR="00B646BE" w:rsidRDefault="00B646BE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proofErr w:type="gramStart"/>
      <w:r>
        <w:rPr>
          <w:sz w:val="28"/>
        </w:rPr>
        <w:t>Донецка ,</w:t>
      </w:r>
      <w:proofErr w:type="gramEnd"/>
      <w:r>
        <w:rPr>
          <w:sz w:val="28"/>
        </w:rPr>
        <w:t xml:space="preserve"> его супруги (супруга), несовершеннолетних детей</w:t>
      </w:r>
    </w:p>
    <w:p w:rsidR="00B646BE" w:rsidRDefault="00B646BE">
      <w:pPr>
        <w:jc w:val="center"/>
      </w:pPr>
      <w:r>
        <w:rPr>
          <w:sz w:val="28"/>
        </w:rPr>
        <w:t>за период с 01.01.2019г. по 31.12.2019г.</w:t>
      </w:r>
    </w:p>
    <w:tbl>
      <w:tblPr>
        <w:tblW w:w="0" w:type="auto"/>
        <w:tblInd w:w="-624" w:type="dxa"/>
        <w:tblLayout w:type="fixed"/>
        <w:tblLook w:val="0000" w:firstRow="0" w:lastRow="0" w:firstColumn="0" w:lastColumn="0" w:noHBand="0" w:noVBand="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26"/>
      </w:tblGrid>
      <w:tr w:rsidR="00B646BE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B646BE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646BE">
        <w:trPr>
          <w:trHeight w:val="183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Кузнецова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Ольга Александровна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9"/>
              <w:spacing w:before="60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Заместитель главы Администрации города Донецка территориальному развитию – главный архитектор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lastRenderedPageBreak/>
              <w:t>30,8</w:t>
            </w: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149,1</w:t>
            </w: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lastRenderedPageBreak/>
              <w:t>1000,0</w:t>
            </w:r>
            <w:bookmarkStart w:id="0" w:name="_GoBack"/>
            <w:bookmarkEnd w:id="0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729575,49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9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149,1</w:t>
            </w: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30,0</w:t>
            </w: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B646BE" w:rsidRDefault="00B646BE">
            <w:pPr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КИА Спортейдж,2011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309796,82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646BE" w:rsidRDefault="00B646BE"/>
    <w:p w:rsidR="00B646BE" w:rsidRDefault="00B646BE">
      <w:pPr>
        <w:tabs>
          <w:tab w:val="left" w:pos="2220"/>
        </w:tabs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15"/>
      </w:tblGrid>
      <w:tr w:rsidR="00B646B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праве собственности лицу, замещающему муниципальную должность (муниципальному служащему), его супруге (супругу)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Декларированный годовой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нолетних детей.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Расходы</w:t>
            </w:r>
          </w:p>
        </w:tc>
      </w:tr>
      <w:tr w:rsidR="00B646B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646B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Попов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Виктор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Александрович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Заместитель главы Администрации города Донецка по строительству и реструктуризации угольной промышленности </w:t>
            </w:r>
            <w:r>
              <w:rPr>
                <w:rFonts w:ascii="Times New Roman" w:hAnsi="Times New Roman"/>
                <w:sz w:val="18"/>
                <w:szCs w:val="18"/>
              </w:rPr>
              <w:t>(с сентября 2019)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B646BE" w:rsidRDefault="00B646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646BE" w:rsidRDefault="00B646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½)</w:t>
            </w:r>
          </w:p>
          <w:p w:rsidR="00B646BE" w:rsidRDefault="00B64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летняя кухня</w:t>
            </w:r>
          </w:p>
          <w:p w:rsidR="00B646BE" w:rsidRDefault="00B646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76,4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VW PASSAT, </w:t>
            </w: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556556,95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646BE" w:rsidRDefault="00B646B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46BE">
        <w:trPr>
          <w:trHeight w:val="20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B646BE" w:rsidRDefault="00B646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646BE" w:rsidRDefault="00B646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½)</w:t>
            </w:r>
          </w:p>
          <w:p w:rsidR="00B646BE" w:rsidRDefault="00B64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летняя кухня</w:t>
            </w:r>
          </w:p>
          <w:p w:rsidR="00B646BE" w:rsidRDefault="00B646BE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76,4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6BE" w:rsidRDefault="00B646BE">
            <w:pPr>
              <w:jc w:val="center"/>
              <w:rPr>
                <w:sz w:val="18"/>
                <w:szCs w:val="18"/>
              </w:rPr>
            </w:pPr>
          </w:p>
          <w:p w:rsidR="00B646BE" w:rsidRDefault="00B646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B646BE" w:rsidRDefault="00B646BE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124797,11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B646BE" w:rsidRDefault="00B646BE"/>
    <w:p w:rsidR="00B646BE" w:rsidRDefault="00B646BE">
      <w:pPr>
        <w:jc w:val="center"/>
      </w:pPr>
      <w:r>
        <w:rPr>
          <w:b/>
          <w:sz w:val="28"/>
        </w:rPr>
        <w:t>СВЕДЕНИЯ</w:t>
      </w:r>
    </w:p>
    <w:p w:rsidR="00B646BE" w:rsidRDefault="00B646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B646BE" w:rsidRDefault="00B646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01.01.2019 по 31.12.2019</w:t>
      </w:r>
    </w:p>
    <w:p w:rsidR="00B646BE" w:rsidRDefault="00B646BE">
      <w:pPr>
        <w:rPr>
          <w:sz w:val="28"/>
        </w:rPr>
      </w:pPr>
    </w:p>
    <w:p w:rsidR="00B646BE" w:rsidRDefault="00B646BE">
      <w:pPr>
        <w:rPr>
          <w:sz w:val="28"/>
        </w:rPr>
      </w:pPr>
    </w:p>
    <w:tbl>
      <w:tblPr>
        <w:tblW w:w="0" w:type="auto"/>
        <w:tblInd w:w="-619" w:type="dxa"/>
        <w:tblLayout w:type="fixed"/>
        <w:tblLook w:val="0000" w:firstRow="0" w:lastRow="0" w:firstColumn="0" w:lastColumn="0" w:noHBand="0" w:noVBand="0"/>
      </w:tblPr>
      <w:tblGrid>
        <w:gridCol w:w="2054"/>
        <w:gridCol w:w="2159"/>
        <w:gridCol w:w="2422"/>
        <w:gridCol w:w="1320"/>
        <w:gridCol w:w="1392"/>
        <w:gridCol w:w="2598"/>
        <w:gridCol w:w="1961"/>
        <w:gridCol w:w="1509"/>
      </w:tblGrid>
      <w:tr w:rsidR="00B646BE">
        <w:trPr>
          <w:trHeight w:val="1824"/>
        </w:trPr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праве собственности лицу, замещающему муниципальную должность (муниципальному служащему), его супруге (супругу) и несовершеннолетним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Декларированный годовой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B646BE">
        <w:trPr>
          <w:trHeight w:val="305"/>
        </w:trPr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646BE">
        <w:trPr>
          <w:trHeight w:val="2513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Чернодуб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Александр Александрович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Первый заместитель главы Администрации города Донецка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1E31E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646B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1E31EE" w:rsidRDefault="00B646BE">
            <w:pPr>
              <w:pStyle w:val="a8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1E31E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1E31EE" w:rsidRDefault="00B646BE" w:rsidP="00936FEC">
            <w:pPr>
              <w:pStyle w:val="a8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1E31E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1E31E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46B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E31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1E31E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646BE" w:rsidRDefault="00B646BE">
            <w:pPr>
              <w:pStyle w:val="a8"/>
              <w:jc w:val="center"/>
            </w:pPr>
            <w:r w:rsidRPr="001E31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1E31E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646BE" w:rsidRPr="001E31EE" w:rsidRDefault="00B646BE">
            <w:pPr>
              <w:pStyle w:val="a8"/>
              <w:jc w:val="center"/>
            </w:pPr>
            <w:r w:rsidRPr="001E31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Pr="00936FEC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646BE" w:rsidRPr="00936FEC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646B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1E31E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646BE" w:rsidRPr="001E31E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646B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1E31E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B646B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 w:rsidP="001E31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E31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1E31EE" w:rsidRDefault="00B646B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646BE" w:rsidRDefault="00B646BE" w:rsidP="001E31E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974709" w:rsidRDefault="00B646BE">
            <w:pPr>
              <w:pStyle w:val="a8"/>
              <w:jc w:val="center"/>
            </w:pPr>
            <w:r w:rsidRPr="009747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646BE" w:rsidRDefault="00B646BE">
            <w:pPr>
              <w:pStyle w:val="a8"/>
              <w:jc w:val="center"/>
            </w:pPr>
            <w:r w:rsidRPr="00974709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Pr="00974709" w:rsidRDefault="00B646BE">
            <w:pPr>
              <w:pStyle w:val="a8"/>
              <w:jc w:val="center"/>
            </w:pPr>
            <w:r w:rsidRPr="009747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646BE" w:rsidRDefault="00B646BE">
            <w:pPr>
              <w:pStyle w:val="a8"/>
              <w:jc w:val="center"/>
            </w:pPr>
            <w:r w:rsidRPr="00974709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B646BE" w:rsidRDefault="00B646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139,0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449,0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818,0</w:t>
            </w:r>
          </w:p>
          <w:p w:rsidR="00B646BE" w:rsidRDefault="00B646BE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</w:p>
          <w:p w:rsidR="00B646BE" w:rsidRDefault="00B646BE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</w:p>
          <w:p w:rsidR="00B646BE" w:rsidRPr="001E31EE" w:rsidRDefault="00B646BE" w:rsidP="001E31EE">
            <w:pPr>
              <w:pStyle w:val="a8"/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25,3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1E31E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44,6       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>17,9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101,7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24,6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389,2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10467,0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Pr="001E31E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 w:rsidRPr="001E31EE">
              <w:rPr>
                <w:rFonts w:ascii="Times New Roman" w:hAnsi="Times New Roman"/>
              </w:rPr>
              <w:t>16000,0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1E31EE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jc w:val="center"/>
            </w:pPr>
          </w:p>
          <w:p w:rsidR="00B646BE" w:rsidRDefault="00B646BE">
            <w:pPr>
              <w:jc w:val="center"/>
            </w:pPr>
          </w:p>
          <w:p w:rsidR="00B646BE" w:rsidRDefault="00B646BE">
            <w:pPr>
              <w:jc w:val="center"/>
            </w:pPr>
          </w:p>
          <w:p w:rsidR="00B646BE" w:rsidRDefault="00B646BE" w:rsidP="001E31EE">
            <w:r>
              <w:t xml:space="preserve">   Россия</w:t>
            </w:r>
          </w:p>
          <w:p w:rsidR="00B646BE" w:rsidRDefault="00B646BE">
            <w:pPr>
              <w:jc w:val="center"/>
            </w:pPr>
          </w:p>
          <w:p w:rsidR="00B646BE" w:rsidRDefault="00B646BE" w:rsidP="001E31EE"/>
          <w:p w:rsidR="00B646BE" w:rsidRDefault="00B646BE">
            <w:pPr>
              <w:jc w:val="center"/>
            </w:pPr>
            <w:r>
              <w:t>Россия</w:t>
            </w:r>
          </w:p>
          <w:p w:rsidR="00B646BE" w:rsidRDefault="00B646BE">
            <w:pPr>
              <w:jc w:val="center"/>
            </w:pPr>
          </w:p>
          <w:p w:rsidR="00B646BE" w:rsidRDefault="00B646BE" w:rsidP="001E31EE">
            <w:r>
              <w:t xml:space="preserve">   Россия</w:t>
            </w:r>
          </w:p>
          <w:p w:rsidR="00B646BE" w:rsidRDefault="00B646BE">
            <w:pPr>
              <w:jc w:val="center"/>
            </w:pPr>
          </w:p>
          <w:p w:rsidR="00B646BE" w:rsidRDefault="00B646BE">
            <w:pPr>
              <w:jc w:val="center"/>
            </w:pPr>
          </w:p>
          <w:p w:rsidR="00B646BE" w:rsidRDefault="00B646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B646BE" w:rsidRDefault="00B646BE">
            <w:pPr>
              <w:jc w:val="center"/>
            </w:pPr>
          </w:p>
          <w:p w:rsidR="00B646BE" w:rsidRDefault="00B646BE">
            <w:pPr>
              <w:jc w:val="center"/>
            </w:pPr>
          </w:p>
          <w:p w:rsidR="00B646BE" w:rsidRDefault="00B646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B646BE" w:rsidRDefault="00B646BE">
            <w:pPr>
              <w:jc w:val="center"/>
            </w:pPr>
          </w:p>
          <w:p w:rsidR="00B646BE" w:rsidRDefault="00B646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B646BE" w:rsidRDefault="00B646BE">
            <w:pPr>
              <w:jc w:val="center"/>
            </w:pPr>
          </w:p>
          <w:p w:rsidR="00B646BE" w:rsidRDefault="00B646B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:rsidR="00B646BE" w:rsidRDefault="00B646BE">
            <w:pPr>
              <w:jc w:val="center"/>
            </w:pPr>
            <w:r>
              <w:t>Россия</w:t>
            </w:r>
          </w:p>
          <w:p w:rsidR="00B646BE" w:rsidRDefault="00B646BE" w:rsidP="001E31EE"/>
          <w:p w:rsidR="00B646BE" w:rsidRDefault="00B646B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</w:p>
          <w:p w:rsidR="00B646BE" w:rsidRDefault="00B646BE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Россия</w:t>
            </w:r>
          </w:p>
          <w:p w:rsidR="00B646BE" w:rsidRDefault="00B646BE">
            <w:pPr>
              <w:jc w:val="center"/>
            </w:pPr>
          </w:p>
          <w:p w:rsidR="00B646BE" w:rsidRDefault="00B646B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:rsidR="00B646BE" w:rsidRDefault="00B646BE">
            <w:pPr>
              <w:jc w:val="center"/>
            </w:pPr>
            <w:r>
              <w:t>Россия</w:t>
            </w:r>
          </w:p>
          <w:p w:rsidR="00B646BE" w:rsidRDefault="00B646BE">
            <w:pPr>
              <w:jc w:val="center"/>
            </w:pPr>
          </w:p>
          <w:p w:rsidR="00B646BE" w:rsidRPr="001E31EE" w:rsidRDefault="00B646BE" w:rsidP="001E31E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B646BE" w:rsidRDefault="00B646BE" w:rsidP="001E31EE">
            <w:pPr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jc w:val="center"/>
            </w:pPr>
            <w:r>
              <w:rPr>
                <w:szCs w:val="24"/>
              </w:rPr>
              <w:lastRenderedPageBreak/>
              <w:t>Рено Колеос.</w:t>
            </w:r>
          </w:p>
          <w:p w:rsidR="00B646BE" w:rsidRDefault="00B646BE">
            <w:pPr>
              <w:jc w:val="center"/>
            </w:pPr>
            <w:r>
              <w:rPr>
                <w:szCs w:val="24"/>
              </w:rPr>
              <w:t>2011г.;</w:t>
            </w:r>
          </w:p>
          <w:p w:rsidR="00B646BE" w:rsidRDefault="00B646BE">
            <w:pPr>
              <w:jc w:val="center"/>
            </w:pPr>
            <w:r>
              <w:rPr>
                <w:szCs w:val="24"/>
              </w:rPr>
              <w:t>Хендэ Акцент,</w:t>
            </w:r>
          </w:p>
          <w:p w:rsidR="00B646BE" w:rsidRDefault="00B646BE">
            <w:pPr>
              <w:jc w:val="center"/>
            </w:pPr>
            <w:r>
              <w:rPr>
                <w:szCs w:val="24"/>
              </w:rPr>
              <w:t>2006г.;</w:t>
            </w:r>
          </w:p>
          <w:p w:rsidR="00B646BE" w:rsidRDefault="00B646BE">
            <w:pPr>
              <w:jc w:val="center"/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LS</w:t>
            </w:r>
            <w:r w:rsidRPr="00936FEC">
              <w:rPr>
                <w:szCs w:val="24"/>
              </w:rPr>
              <w:t>430</w:t>
            </w:r>
            <w:r>
              <w:rPr>
                <w:szCs w:val="24"/>
              </w:rPr>
              <w:t xml:space="preserve">, </w:t>
            </w:r>
          </w:p>
          <w:p w:rsidR="00B646BE" w:rsidRDefault="00B646BE">
            <w:pPr>
              <w:jc w:val="center"/>
            </w:pPr>
            <w:r>
              <w:rPr>
                <w:szCs w:val="24"/>
              </w:rPr>
              <w:t>2004г.</w:t>
            </w:r>
          </w:p>
          <w:p w:rsidR="00B646BE" w:rsidRDefault="00B646BE">
            <w:pPr>
              <w:jc w:val="center"/>
            </w:pPr>
            <w:r>
              <w:rPr>
                <w:szCs w:val="24"/>
              </w:rPr>
              <w:t>Катамаран Р1 моторный,</w:t>
            </w:r>
          </w:p>
          <w:p w:rsidR="00B646BE" w:rsidRDefault="00B646BE">
            <w:pPr>
              <w:jc w:val="center"/>
            </w:pPr>
            <w:r>
              <w:rPr>
                <w:szCs w:val="24"/>
              </w:rPr>
              <w:t>2009г.</w:t>
            </w:r>
          </w:p>
          <w:p w:rsidR="00B646BE" w:rsidRDefault="00B646BE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jc w:val="center"/>
            </w:pPr>
            <w:r>
              <w:t>2302358,33*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BE">
        <w:trPr>
          <w:trHeight w:val="485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936FE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936FE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936FE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 w:rsidP="001B4659">
            <w:pPr>
              <w:pStyle w:val="a8"/>
              <w:jc w:val="center"/>
            </w:pPr>
          </w:p>
          <w:p w:rsidR="00B646BE" w:rsidRDefault="00B646BE" w:rsidP="00936FEC">
            <w:pPr>
              <w:pStyle w:val="a8"/>
              <w:jc w:val="center"/>
            </w:pPr>
          </w:p>
          <w:p w:rsidR="00B646BE" w:rsidRDefault="00B646BE" w:rsidP="001B465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75/100)</w:t>
            </w:r>
          </w:p>
          <w:p w:rsidR="00B646BE" w:rsidRDefault="00B646BE" w:rsidP="001B4659">
            <w:pPr>
              <w:pStyle w:val="a8"/>
              <w:jc w:val="center"/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B4659">
            <w:pPr>
              <w:pStyle w:val="a8"/>
              <w:jc w:val="center"/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B646BE" w:rsidRDefault="00B646BE" w:rsidP="001B4659">
            <w:pPr>
              <w:pStyle w:val="a8"/>
              <w:jc w:val="center"/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 w:rsidP="001B4659">
            <w:pPr>
              <w:pStyle w:val="a8"/>
              <w:jc w:val="center"/>
            </w:pPr>
          </w:p>
          <w:p w:rsidR="00B646BE" w:rsidRDefault="00B646BE" w:rsidP="001B4659">
            <w:pPr>
              <w:pStyle w:val="a8"/>
              <w:jc w:val="center"/>
            </w:pPr>
          </w:p>
          <w:p w:rsidR="00B646BE" w:rsidRDefault="00B646BE" w:rsidP="00886F0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46BE" w:rsidRDefault="00B646BE" w:rsidP="00886F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 w:rsidP="00886F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886F0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46BE" w:rsidRDefault="00B646BE" w:rsidP="00886F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 w:rsidP="00886F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 w:rsidP="00886F0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46BE" w:rsidRDefault="00B646BE" w:rsidP="00886F0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B646BE" w:rsidRDefault="00B646BE" w:rsidP="00886F0D">
            <w:pPr>
              <w:pStyle w:val="a8"/>
              <w:jc w:val="center"/>
            </w:pPr>
          </w:p>
          <w:p w:rsidR="00B646BE" w:rsidRDefault="00B646BE" w:rsidP="00886F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BE" w:rsidRDefault="00B646BE">
            <w:pPr>
              <w:pStyle w:val="a8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456,0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1438,0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96,7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</w:pPr>
            <w:r>
              <w:rPr>
                <w:rFonts w:ascii="Times New Roman" w:hAnsi="Times New Roman"/>
              </w:rPr>
              <w:t xml:space="preserve">    422,6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481,1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387,5</w:t>
            </w:r>
          </w:p>
          <w:p w:rsidR="00B646BE" w:rsidRDefault="00B646BE" w:rsidP="001B4659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551,2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283,4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886F0D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 w:rsidP="00886F0D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886F0D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 w:rsidP="00886F0D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449,0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25,3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</w:pPr>
          </w:p>
          <w:p w:rsidR="00B646BE" w:rsidRDefault="00B646BE">
            <w:pPr>
              <w:pStyle w:val="a8"/>
            </w:pPr>
          </w:p>
          <w:p w:rsidR="00B646BE" w:rsidRDefault="00B646BE">
            <w:pPr>
              <w:pStyle w:val="a8"/>
            </w:pPr>
          </w:p>
          <w:p w:rsidR="00B646BE" w:rsidRDefault="00B646BE">
            <w:pPr>
              <w:pStyle w:val="a8"/>
              <w:rPr>
                <w:rFonts w:ascii="Times New Roman" w:hAnsi="Times New Roman"/>
              </w:rPr>
            </w:pPr>
            <w:r>
              <w:t xml:space="preserve">    </w:t>
            </w:r>
            <w:r w:rsidRPr="00936FEC"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936FE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Pr="00936FEC" w:rsidRDefault="00B646BE" w:rsidP="00936FE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 w:rsidP="001B4659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 w:rsidRPr="001B4659"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Pr="001B4659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Pr="001B4659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 w:rsidRPr="001B4659"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1B465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 w:rsidP="00886F0D">
            <w:pPr>
              <w:pStyle w:val="a8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646BE" w:rsidRDefault="00B646BE">
            <w:pPr>
              <w:pStyle w:val="a8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jc w:val="center"/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B646BE" w:rsidRDefault="00B646BE">
            <w:pPr>
              <w:jc w:val="center"/>
            </w:pPr>
            <w:r>
              <w:rPr>
                <w:szCs w:val="24"/>
              </w:rPr>
              <w:t>Фольксваген Поло, 2016 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6BE" w:rsidRDefault="00B646BE">
            <w:pPr>
              <w:jc w:val="center"/>
            </w:pPr>
            <w:r>
              <w:t>4965388,32*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BE" w:rsidRDefault="00B646BE">
            <w:pPr>
              <w:jc w:val="center"/>
            </w:pPr>
            <w:r>
              <w:t>-</w:t>
            </w:r>
          </w:p>
        </w:tc>
      </w:tr>
    </w:tbl>
    <w:p w:rsidR="00B646BE" w:rsidRDefault="00B646BE"/>
    <w:p w:rsidR="00243221" w:rsidRPr="001C34A2" w:rsidRDefault="00243221" w:rsidP="001C34A2"/>
    <w:sectPr w:rsidR="00243221" w:rsidRPr="001C34A2" w:rsidSect="00B646B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763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46B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B9A81-49B6-4FDB-A472-E6D431C7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B646BE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rsid w:val="00B646BE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9">
    <w:name w:val="Таблицы (моноширинный)"/>
    <w:basedOn w:val="a"/>
    <w:next w:val="a"/>
    <w:rsid w:val="00B646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Cs w:val="24"/>
      <w:lang w:eastAsia="zh-CN"/>
    </w:rPr>
  </w:style>
  <w:style w:type="paragraph" w:customStyle="1" w:styleId="aa">
    <w:name w:val="Нормальный (таблица)"/>
    <w:basedOn w:val="a"/>
    <w:next w:val="a"/>
    <w:rsid w:val="00B646BE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2020-12-08T12:42:00Z</dcterms:modified>
</cp:coreProperties>
</file>