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3C" w:rsidRPr="00A856E2" w:rsidRDefault="0079263C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color w:val="3C3C3C"/>
          <w:spacing w:val="2"/>
          <w:szCs w:val="24"/>
          <w:lang w:eastAsia="ru-RU"/>
        </w:rPr>
      </w:pPr>
      <w:r w:rsidRPr="00A856E2">
        <w:rPr>
          <w:rFonts w:eastAsia="Times New Roman"/>
          <w:color w:val="3C3C3C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9263C" w:rsidRPr="00517067" w:rsidRDefault="0079263C" w:rsidP="00A856E2">
      <w:pPr>
        <w:autoSpaceDE w:val="0"/>
        <w:autoSpaceDN w:val="0"/>
        <w:adjustRightInd w:val="0"/>
        <w:jc w:val="center"/>
        <w:rPr>
          <w:rFonts w:eastAsia="Times New Roman"/>
          <w:color w:val="2D2D2D"/>
          <w:spacing w:val="2"/>
          <w:szCs w:val="24"/>
          <w:lang w:eastAsia="ru-RU"/>
        </w:rPr>
      </w:pPr>
      <w:r w:rsidRPr="00F436A3">
        <w:rPr>
          <w:szCs w:val="24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  <w:r>
        <w:rPr>
          <w:szCs w:val="24"/>
          <w:u w:val="single"/>
        </w:rPr>
        <w:t xml:space="preserve">                                                                         </w:t>
      </w:r>
      <w:r w:rsidRPr="00517067">
        <w:rPr>
          <w:rFonts w:eastAsia="Times New Roman"/>
          <w:color w:val="2D2D2D"/>
          <w:spacing w:val="2"/>
          <w:sz w:val="16"/>
          <w:szCs w:val="16"/>
          <w:lang w:eastAsia="ru-RU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  <w:t>и членов его семьи за период с 1 января 20</w:t>
      </w:r>
      <w:r>
        <w:rPr>
          <w:rFonts w:eastAsia="Times New Roman"/>
          <w:color w:val="2D2D2D"/>
          <w:spacing w:val="2"/>
          <w:szCs w:val="24"/>
          <w:lang w:eastAsia="ru-RU"/>
        </w:rPr>
        <w:t>19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 по 31 декабря 20</w:t>
      </w:r>
      <w:r>
        <w:rPr>
          <w:rFonts w:eastAsia="Times New Roman"/>
          <w:color w:val="2D2D2D"/>
          <w:spacing w:val="2"/>
          <w:szCs w:val="24"/>
          <w:lang w:eastAsia="ru-RU"/>
        </w:rPr>
        <w:t>19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56"/>
        <w:gridCol w:w="1701"/>
        <w:gridCol w:w="1985"/>
        <w:gridCol w:w="1843"/>
        <w:gridCol w:w="708"/>
        <w:gridCol w:w="851"/>
        <w:gridCol w:w="992"/>
        <w:gridCol w:w="1418"/>
        <w:gridCol w:w="850"/>
        <w:gridCol w:w="1276"/>
        <w:gridCol w:w="1276"/>
        <w:gridCol w:w="1417"/>
      </w:tblGrid>
      <w:tr w:rsidR="0079263C" w:rsidRPr="00C40770" w:rsidTr="00610569">
        <w:tc>
          <w:tcPr>
            <w:tcW w:w="453" w:type="dxa"/>
            <w:vMerge w:val="restart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№ п/п</w:t>
            </w:r>
          </w:p>
        </w:tc>
        <w:tc>
          <w:tcPr>
            <w:tcW w:w="1356" w:type="dxa"/>
            <w:vMerge w:val="restart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Декларированный годовой доход</w:t>
            </w:r>
            <w:r w:rsidRPr="00C40770">
              <w:rPr>
                <w:sz w:val="16"/>
                <w:vertAlign w:val="superscript"/>
              </w:rPr>
              <w:t xml:space="preserve">1 </w:t>
            </w:r>
            <w:r w:rsidRPr="00C40770">
              <w:rPr>
                <w:sz w:val="16"/>
              </w:rPr>
              <w:t>(руб.)</w:t>
            </w:r>
          </w:p>
        </w:tc>
        <w:tc>
          <w:tcPr>
            <w:tcW w:w="1417" w:type="dxa"/>
            <w:vMerge w:val="restart"/>
            <w:textDirection w:val="btLr"/>
          </w:tcPr>
          <w:p w:rsidR="0079263C" w:rsidRPr="00C40770" w:rsidRDefault="0079263C" w:rsidP="00F41B82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Сведения об источниках получения средств, за счет которых совершена сделка</w:t>
            </w:r>
            <w:r w:rsidRPr="00C40770">
              <w:rPr>
                <w:sz w:val="16"/>
                <w:vertAlign w:val="superscript"/>
              </w:rPr>
              <w:t>2</w:t>
            </w:r>
            <w:r w:rsidRPr="00C40770">
              <w:rPr>
                <w:sz w:val="16"/>
              </w:rPr>
              <w:t xml:space="preserve"> (вид приобретенного имущества, источники)</w:t>
            </w:r>
          </w:p>
        </w:tc>
      </w:tr>
      <w:tr w:rsidR="0079263C" w:rsidRPr="00C40770" w:rsidTr="00002CF2">
        <w:trPr>
          <w:cantSplit/>
          <w:trHeight w:val="1515"/>
        </w:trPr>
        <w:tc>
          <w:tcPr>
            <w:tcW w:w="453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356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79263C" w:rsidRPr="00C40770" w:rsidTr="00002CF2">
        <w:tc>
          <w:tcPr>
            <w:tcW w:w="453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</w:p>
        </w:tc>
        <w:tc>
          <w:tcPr>
            <w:tcW w:w="1356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3</w:t>
            </w:r>
          </w:p>
        </w:tc>
        <w:tc>
          <w:tcPr>
            <w:tcW w:w="1985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4</w:t>
            </w:r>
          </w:p>
        </w:tc>
        <w:tc>
          <w:tcPr>
            <w:tcW w:w="1843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5</w:t>
            </w:r>
          </w:p>
        </w:tc>
        <w:tc>
          <w:tcPr>
            <w:tcW w:w="708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6</w:t>
            </w:r>
          </w:p>
        </w:tc>
        <w:tc>
          <w:tcPr>
            <w:tcW w:w="851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7</w:t>
            </w:r>
          </w:p>
        </w:tc>
        <w:tc>
          <w:tcPr>
            <w:tcW w:w="992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8</w:t>
            </w:r>
          </w:p>
        </w:tc>
        <w:tc>
          <w:tcPr>
            <w:tcW w:w="1418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9</w:t>
            </w:r>
          </w:p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79263C" w:rsidRPr="00C40770" w:rsidRDefault="0079263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1276" w:type="dxa"/>
          </w:tcPr>
          <w:p w:rsidR="0079263C" w:rsidRPr="00C40770" w:rsidRDefault="0079263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:rsidR="0079263C" w:rsidRPr="00C40770" w:rsidRDefault="0079263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1417" w:type="dxa"/>
          </w:tcPr>
          <w:p w:rsidR="0079263C" w:rsidRPr="00C40770" w:rsidRDefault="0079263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</w:tr>
      <w:tr w:rsidR="0079263C" w:rsidRPr="00F41B82" w:rsidTr="00002CF2">
        <w:trPr>
          <w:trHeight w:val="463"/>
        </w:trPr>
        <w:tc>
          <w:tcPr>
            <w:tcW w:w="453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vMerge w:val="restart"/>
          </w:tcPr>
          <w:p w:rsidR="0079263C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 xml:space="preserve">Придатко </w:t>
            </w:r>
          </w:p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1701" w:type="dxa"/>
            <w:vMerge w:val="restart"/>
          </w:tcPr>
          <w:p w:rsidR="0079263C" w:rsidRPr="00C365FB" w:rsidRDefault="0079263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365FB">
              <w:rPr>
                <w:sz w:val="20"/>
                <w:szCs w:val="20"/>
              </w:rPr>
              <w:t>редседатель территориальной избирательной комиссии Октябрьского района</w:t>
            </w:r>
          </w:p>
        </w:tc>
        <w:tc>
          <w:tcPr>
            <w:tcW w:w="1985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843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1604808,81</w:t>
            </w:r>
          </w:p>
        </w:tc>
        <w:tc>
          <w:tcPr>
            <w:tcW w:w="1417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63C" w:rsidRPr="00F41B82" w:rsidTr="00002CF2">
        <w:trPr>
          <w:trHeight w:val="488"/>
        </w:trPr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D44199">
            <w:pPr>
              <w:jc w:val="center"/>
              <w:rPr>
                <w:sz w:val="20"/>
                <w:szCs w:val="20"/>
                <w:lang w:val="en-US"/>
              </w:rPr>
            </w:pPr>
            <w:r w:rsidRPr="00C365FB"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843" w:type="dxa"/>
            <w:vAlign w:val="center"/>
          </w:tcPr>
          <w:p w:rsidR="0079263C" w:rsidRPr="00C365FB" w:rsidRDefault="0079263C" w:rsidP="00175684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Совместная долевая - 1/3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002CF2">
        <w:trPr>
          <w:trHeight w:val="413"/>
        </w:trPr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9263C" w:rsidRPr="00C365FB" w:rsidRDefault="0079263C" w:rsidP="00436E1A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79263C" w:rsidRPr="00C365FB" w:rsidRDefault="0079263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eastAsia="ru-RU"/>
              </w:rPr>
              <w:t>24,0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9263C" w:rsidRPr="00C365FB" w:rsidRDefault="0079263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44505B">
        <w:trPr>
          <w:trHeight w:val="894"/>
        </w:trPr>
        <w:tc>
          <w:tcPr>
            <w:tcW w:w="453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vMerge w:val="restart"/>
          </w:tcPr>
          <w:p w:rsidR="0079263C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  <w:p w:rsidR="0079263C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C365FB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65FB">
              <w:rPr>
                <w:sz w:val="20"/>
                <w:szCs w:val="20"/>
              </w:rPr>
              <w:t>емельный участок (под индивидуаль ное строительство)</w:t>
            </w:r>
          </w:p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6100</w:t>
            </w:r>
          </w:p>
          <w:p w:rsidR="0079263C" w:rsidRPr="00C365FB" w:rsidRDefault="0079263C" w:rsidP="00C365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263C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легковой:</w:t>
            </w:r>
          </w:p>
          <w:p w:rsidR="0079263C" w:rsidRPr="00C365FB" w:rsidRDefault="0079263C" w:rsidP="0011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val="en-US"/>
              </w:rPr>
              <w:t>TOYOTA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  <w:vMerge w:val="restart"/>
          </w:tcPr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383264,09</w:t>
            </w:r>
          </w:p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63C" w:rsidRPr="00F41B82" w:rsidTr="00002CF2">
        <w:trPr>
          <w:trHeight w:val="1125"/>
        </w:trPr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65FB">
              <w:rPr>
                <w:sz w:val="20"/>
                <w:szCs w:val="20"/>
              </w:rPr>
              <w:t xml:space="preserve">емельный участок(для сельскохозяйственного использования) 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4700</w:t>
            </w:r>
          </w:p>
        </w:tc>
        <w:tc>
          <w:tcPr>
            <w:tcW w:w="851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грузовой:</w:t>
            </w:r>
          </w:p>
          <w:p w:rsidR="0079263C" w:rsidRPr="00C365FB" w:rsidRDefault="0079263C" w:rsidP="0011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val="en-US"/>
              </w:rPr>
              <w:t>NISSAN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002CF2"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26,0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9263C" w:rsidRPr="00C365FB" w:rsidRDefault="0079263C" w:rsidP="00A563F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002CF2"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30,21</w:t>
            </w:r>
          </w:p>
        </w:tc>
        <w:tc>
          <w:tcPr>
            <w:tcW w:w="851" w:type="dxa"/>
          </w:tcPr>
          <w:p w:rsidR="0079263C" w:rsidRPr="00C365FB" w:rsidRDefault="0079263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9263C" w:rsidRDefault="0079263C" w:rsidP="00C40770">
      <w:pPr>
        <w:spacing w:after="0" w:line="240" w:lineRule="auto"/>
        <w:jc w:val="both"/>
        <w:rPr>
          <w:sz w:val="20"/>
          <w:vertAlign w:val="superscript"/>
        </w:rPr>
      </w:pP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 w:rsidRPr="00C40770">
        <w:rPr>
          <w:sz w:val="20"/>
          <w:vertAlign w:val="superscript"/>
        </w:rPr>
        <w:t>1</w:t>
      </w:r>
      <w:r w:rsidRPr="00C40770">
        <w:rPr>
          <w:sz w:val="20"/>
        </w:rP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</w:t>
      </w: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>
        <w:rPr>
          <w:sz w:val="20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 w:rsidRPr="00C40770">
        <w:rPr>
          <w:sz w:val="20"/>
          <w:vertAlign w:val="superscript"/>
        </w:rPr>
        <w:t>2</w:t>
      </w:r>
      <w:r>
        <w:rPr>
          <w:sz w:val="20"/>
        </w:rPr>
        <w:t xml:space="preserve"> Сведения указываются, если сумма сделки превышает общий доход лица, указанного в пункте 1 настоящего Положения, и  его супруги (супруга) за три последних года, предшествующих совершению сделки.</w:t>
      </w:r>
    </w:p>
    <w:p w:rsidR="0079263C" w:rsidRPr="00AF0453" w:rsidRDefault="0079263C" w:rsidP="00E01A76">
      <w:pPr>
        <w:shd w:val="clear" w:color="auto" w:fill="FFFFFF"/>
        <w:spacing w:after="0" w:line="315" w:lineRule="atLeast"/>
        <w:jc w:val="both"/>
        <w:textAlignment w:val="baseline"/>
        <w:rPr>
          <w:sz w:val="16"/>
          <w:szCs w:val="16"/>
        </w:rPr>
      </w:pPr>
      <w:r>
        <w:rPr>
          <w:rFonts w:eastAsia="Times New Roman"/>
          <w:color w:val="2D2D2D"/>
          <w:spacing w:val="2"/>
          <w:szCs w:val="24"/>
          <w:lang w:eastAsia="ru-RU"/>
        </w:rPr>
        <w:t xml:space="preserve"> </w:t>
      </w:r>
    </w:p>
    <w:p w:rsidR="0079263C" w:rsidRPr="00517067" w:rsidRDefault="0079263C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color w:val="3C3C3C"/>
          <w:spacing w:val="2"/>
          <w:szCs w:val="24"/>
          <w:lang w:eastAsia="ru-RU"/>
        </w:rPr>
      </w:pPr>
      <w:r w:rsidRPr="00517067">
        <w:rPr>
          <w:rFonts w:eastAsia="Times New Roman"/>
          <w:color w:val="3C3C3C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9263C" w:rsidRPr="00517067" w:rsidRDefault="0079263C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  <w:r w:rsidRPr="005552BB">
        <w:rPr>
          <w:rFonts w:eastAsia="Times New Roman"/>
          <w:szCs w:val="24"/>
          <w:u w:val="single"/>
          <w:lang w:eastAsia="ru-RU"/>
        </w:rPr>
        <w:lastRenderedPageBreak/>
        <w:t>ведущего специалиста-эксперта аппарата территориальной избирательной комиссии Октябрьского района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</w:r>
      <w:r w:rsidRPr="00517067">
        <w:rPr>
          <w:rFonts w:eastAsia="Times New Roman"/>
          <w:color w:val="2D2D2D"/>
          <w:spacing w:val="2"/>
          <w:sz w:val="16"/>
          <w:szCs w:val="16"/>
          <w:lang w:eastAsia="ru-RU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  <w:t>и членов его семьи за период с 1 января 20</w:t>
      </w:r>
      <w:r>
        <w:rPr>
          <w:rFonts w:eastAsia="Times New Roman"/>
          <w:color w:val="2D2D2D"/>
          <w:spacing w:val="2"/>
          <w:szCs w:val="24"/>
          <w:lang w:eastAsia="ru-RU"/>
        </w:rPr>
        <w:t xml:space="preserve">19 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>г. по 31 декабря 20</w:t>
      </w:r>
      <w:r>
        <w:rPr>
          <w:rFonts w:eastAsia="Times New Roman"/>
          <w:color w:val="2D2D2D"/>
          <w:spacing w:val="2"/>
          <w:szCs w:val="24"/>
          <w:lang w:eastAsia="ru-RU"/>
        </w:rPr>
        <w:t xml:space="preserve">19 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>г.</w:t>
      </w:r>
    </w:p>
    <w:p w:rsidR="0079263C" w:rsidRDefault="0079263C" w:rsidP="00AC0789">
      <w:pPr>
        <w:spacing w:after="0" w:line="240" w:lineRule="auto"/>
        <w:jc w:val="center"/>
        <w:rPr>
          <w:b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783"/>
        <w:gridCol w:w="1701"/>
        <w:gridCol w:w="1275"/>
        <w:gridCol w:w="1749"/>
        <w:gridCol w:w="785"/>
        <w:gridCol w:w="928"/>
        <w:gridCol w:w="1093"/>
        <w:gridCol w:w="1448"/>
        <w:gridCol w:w="1155"/>
        <w:gridCol w:w="1489"/>
        <w:gridCol w:w="1134"/>
        <w:gridCol w:w="1134"/>
      </w:tblGrid>
      <w:tr w:rsidR="0079263C" w:rsidRPr="00C40770" w:rsidTr="0000568C">
        <w:tc>
          <w:tcPr>
            <w:tcW w:w="452" w:type="dxa"/>
            <w:vMerge w:val="restart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№ п/п</w:t>
            </w:r>
          </w:p>
        </w:tc>
        <w:tc>
          <w:tcPr>
            <w:tcW w:w="1783" w:type="dxa"/>
            <w:vMerge w:val="restart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696" w:type="dxa"/>
            <w:gridSpan w:val="3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Декларированный годовой доход</w:t>
            </w:r>
            <w:r w:rsidRPr="00C40770">
              <w:rPr>
                <w:sz w:val="16"/>
                <w:vertAlign w:val="superscript"/>
              </w:rPr>
              <w:t xml:space="preserve">1 </w:t>
            </w:r>
            <w:r w:rsidRPr="00C40770">
              <w:rPr>
                <w:sz w:val="16"/>
              </w:rPr>
              <w:t>(руб.)</w:t>
            </w:r>
          </w:p>
        </w:tc>
        <w:tc>
          <w:tcPr>
            <w:tcW w:w="1134" w:type="dxa"/>
            <w:vMerge w:val="restart"/>
            <w:textDirection w:val="btLr"/>
          </w:tcPr>
          <w:p w:rsidR="0079263C" w:rsidRPr="00C40770" w:rsidRDefault="0079263C" w:rsidP="00F41B82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Сведения об источниках получения средств, за счет которых совершена сделка</w:t>
            </w:r>
            <w:r w:rsidRPr="00C40770">
              <w:rPr>
                <w:sz w:val="16"/>
                <w:vertAlign w:val="superscript"/>
              </w:rPr>
              <w:t>2</w:t>
            </w:r>
            <w:r w:rsidRPr="00C40770">
              <w:rPr>
                <w:sz w:val="16"/>
              </w:rPr>
              <w:t xml:space="preserve"> (вид приобретенного имущества, источники)</w:t>
            </w:r>
          </w:p>
        </w:tc>
      </w:tr>
      <w:tr w:rsidR="0079263C" w:rsidRPr="00C40770" w:rsidTr="0000568C">
        <w:trPr>
          <w:cantSplit/>
          <w:trHeight w:val="1930"/>
        </w:trPr>
        <w:tc>
          <w:tcPr>
            <w:tcW w:w="452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83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5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749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собственности</w:t>
            </w:r>
          </w:p>
        </w:tc>
        <w:tc>
          <w:tcPr>
            <w:tcW w:w="785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928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093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448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1155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489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79263C" w:rsidRPr="00C40770" w:rsidTr="0000568C">
        <w:tc>
          <w:tcPr>
            <w:tcW w:w="452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</w:p>
        </w:tc>
        <w:tc>
          <w:tcPr>
            <w:tcW w:w="1783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3</w:t>
            </w:r>
          </w:p>
        </w:tc>
        <w:tc>
          <w:tcPr>
            <w:tcW w:w="1275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4</w:t>
            </w:r>
          </w:p>
        </w:tc>
        <w:tc>
          <w:tcPr>
            <w:tcW w:w="1749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5</w:t>
            </w:r>
          </w:p>
        </w:tc>
        <w:tc>
          <w:tcPr>
            <w:tcW w:w="785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6</w:t>
            </w:r>
          </w:p>
        </w:tc>
        <w:tc>
          <w:tcPr>
            <w:tcW w:w="928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7</w:t>
            </w:r>
          </w:p>
        </w:tc>
        <w:tc>
          <w:tcPr>
            <w:tcW w:w="1093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8</w:t>
            </w:r>
          </w:p>
        </w:tc>
        <w:tc>
          <w:tcPr>
            <w:tcW w:w="1448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55" w:type="dxa"/>
          </w:tcPr>
          <w:p w:rsidR="0079263C" w:rsidRPr="00C40770" w:rsidRDefault="0079263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1489" w:type="dxa"/>
          </w:tcPr>
          <w:p w:rsidR="0079263C" w:rsidRPr="00C40770" w:rsidRDefault="0079263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</w:p>
        </w:tc>
        <w:tc>
          <w:tcPr>
            <w:tcW w:w="1134" w:type="dxa"/>
          </w:tcPr>
          <w:p w:rsidR="0079263C" w:rsidRPr="00C40770" w:rsidRDefault="0079263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79263C" w:rsidRPr="00C40770" w:rsidRDefault="0079263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</w:tr>
      <w:tr w:rsidR="0079263C" w:rsidRPr="006B2DEA" w:rsidTr="00C829ED">
        <w:trPr>
          <w:trHeight w:val="642"/>
        </w:trPr>
        <w:tc>
          <w:tcPr>
            <w:tcW w:w="452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B82">
              <w:rPr>
                <w:sz w:val="20"/>
                <w:szCs w:val="20"/>
              </w:rPr>
              <w:t>1</w:t>
            </w:r>
          </w:p>
        </w:tc>
        <w:tc>
          <w:tcPr>
            <w:tcW w:w="1783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rPr>
                <w:sz w:val="20"/>
                <w:szCs w:val="20"/>
              </w:rPr>
            </w:pPr>
            <w:r w:rsidRPr="005552BB">
              <w:rPr>
                <w:sz w:val="20"/>
                <w:szCs w:val="20"/>
              </w:rPr>
              <w:t>Пищанская</w:t>
            </w:r>
            <w:r>
              <w:rPr>
                <w:sz w:val="20"/>
                <w:szCs w:val="20"/>
              </w:rPr>
              <w:t xml:space="preserve"> </w:t>
            </w:r>
            <w:r w:rsidRPr="005552BB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701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5552BB">
              <w:rPr>
                <w:rFonts w:eastAsia="Times New Roman"/>
                <w:sz w:val="20"/>
                <w:szCs w:val="20"/>
                <w:lang w:eastAsia="ru-RU"/>
              </w:rPr>
              <w:t>едущ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5552BB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специалист-эксперт аппарата территориальной избирательной комиссии Октябрьского района</w:t>
            </w:r>
          </w:p>
        </w:tc>
        <w:tc>
          <w:tcPr>
            <w:tcW w:w="1275" w:type="dxa"/>
          </w:tcPr>
          <w:p w:rsidR="0079263C" w:rsidRPr="00EE4EE0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79263C" w:rsidRPr="00EE4EE0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155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</w:tcPr>
          <w:p w:rsidR="0079263C" w:rsidRPr="006B2DEA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C1944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</w:t>
            </w:r>
            <w:r w:rsidRPr="003C1944">
              <w:rPr>
                <w:sz w:val="20"/>
                <w:szCs w:val="20"/>
              </w:rPr>
              <w:t>обили</w:t>
            </w:r>
            <w:r w:rsidRPr="003C1944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</w:rPr>
              <w:t>легковые</w:t>
            </w:r>
            <w:r w:rsidRPr="003C1944">
              <w:rPr>
                <w:sz w:val="20"/>
                <w:szCs w:val="20"/>
                <w:lang w:val="en-US"/>
              </w:rPr>
              <w:t>:</w:t>
            </w:r>
            <w:r w:rsidRPr="00993E00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  <w:lang w:val="en-US"/>
              </w:rPr>
              <w:t>TOYOTA IST,</w:t>
            </w:r>
            <w:r w:rsidRPr="005B2FF9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134" w:type="dxa"/>
            <w:vMerge w:val="restart"/>
          </w:tcPr>
          <w:p w:rsidR="0079263C" w:rsidRPr="00D85E58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731 828,82</w:t>
            </w:r>
          </w:p>
        </w:tc>
        <w:tc>
          <w:tcPr>
            <w:tcW w:w="1134" w:type="dxa"/>
            <w:vMerge w:val="restart"/>
          </w:tcPr>
          <w:p w:rsidR="0079263C" w:rsidRPr="006B2DEA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263C" w:rsidRPr="00F41B82" w:rsidTr="00C829ED">
        <w:trPr>
          <w:trHeight w:val="445"/>
        </w:trPr>
        <w:tc>
          <w:tcPr>
            <w:tcW w:w="452" w:type="dxa"/>
            <w:vMerge/>
          </w:tcPr>
          <w:p w:rsidR="0079263C" w:rsidRPr="006B2DEA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79263C" w:rsidRPr="006B2DEA" w:rsidRDefault="0079263C" w:rsidP="00C829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79263C" w:rsidRPr="006B2DEA" w:rsidRDefault="0079263C" w:rsidP="00C407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:rsidR="0079263C" w:rsidRPr="00EE4EE0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79263C" w:rsidRPr="00EE4EE0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6A4042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C829ED">
        <w:trPr>
          <w:trHeight w:val="444"/>
        </w:trPr>
        <w:tc>
          <w:tcPr>
            <w:tcW w:w="452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9263C" w:rsidRPr="005552BB" w:rsidRDefault="0079263C" w:rsidP="00C829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63C" w:rsidRDefault="0079263C" w:rsidP="00C407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263C" w:rsidRPr="00EE4EE0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79263C" w:rsidRPr="00EE4EE0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28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6A4042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C829ED">
        <w:trPr>
          <w:trHeight w:val="640"/>
        </w:trPr>
        <w:tc>
          <w:tcPr>
            <w:tcW w:w="452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3" w:type="dxa"/>
            <w:vMerge w:val="restart"/>
          </w:tcPr>
          <w:p w:rsidR="0079263C" w:rsidRPr="00517067" w:rsidRDefault="0079263C" w:rsidP="00C829ED">
            <w:pPr>
              <w:spacing w:after="0" w:line="240" w:lineRule="auto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263C" w:rsidRPr="00EE4EE0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79263C" w:rsidRPr="00EE4EE0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8 786,52</w:t>
            </w:r>
          </w:p>
        </w:tc>
        <w:tc>
          <w:tcPr>
            <w:tcW w:w="1134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C829ED">
        <w:trPr>
          <w:trHeight w:val="96"/>
        </w:trPr>
        <w:tc>
          <w:tcPr>
            <w:tcW w:w="452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9263C" w:rsidRDefault="0079263C" w:rsidP="00C829E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263C" w:rsidRPr="00EE4EE0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79263C" w:rsidRPr="00EE4EE0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6A4042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C829ED">
        <w:trPr>
          <w:trHeight w:val="96"/>
        </w:trPr>
        <w:tc>
          <w:tcPr>
            <w:tcW w:w="452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9263C" w:rsidRDefault="0079263C" w:rsidP="00C829E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28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6A4042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C829ED">
        <w:trPr>
          <w:trHeight w:val="96"/>
        </w:trPr>
        <w:tc>
          <w:tcPr>
            <w:tcW w:w="452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3" w:type="dxa"/>
            <w:vMerge w:val="restart"/>
          </w:tcPr>
          <w:p w:rsidR="0079263C" w:rsidRPr="00517067" w:rsidRDefault="0079263C" w:rsidP="00C829ED">
            <w:pPr>
              <w:spacing w:after="0" w:line="240" w:lineRule="auto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263C" w:rsidRPr="00EE4EE0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79263C" w:rsidRPr="00EE4EE0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C829ED">
        <w:trPr>
          <w:trHeight w:val="96"/>
        </w:trPr>
        <w:tc>
          <w:tcPr>
            <w:tcW w:w="452" w:type="dxa"/>
            <w:vMerge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9263C" w:rsidRDefault="0079263C" w:rsidP="00C829E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263C" w:rsidRPr="00EE4EE0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79263C" w:rsidRPr="00EE4EE0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79263C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6A404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F41B82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C829ED">
        <w:trPr>
          <w:trHeight w:val="96"/>
        </w:trPr>
        <w:tc>
          <w:tcPr>
            <w:tcW w:w="452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9263C" w:rsidRDefault="0079263C" w:rsidP="00517067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79263C" w:rsidRPr="005552BB" w:rsidRDefault="0079263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28" w:type="dxa"/>
          </w:tcPr>
          <w:p w:rsidR="0079263C" w:rsidRPr="005552BB" w:rsidRDefault="0079263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6A4042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63C" w:rsidRPr="00F41B82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9263C" w:rsidRDefault="0079263C" w:rsidP="00C40770">
      <w:pPr>
        <w:spacing w:after="0" w:line="240" w:lineRule="auto"/>
        <w:jc w:val="both"/>
        <w:rPr>
          <w:sz w:val="20"/>
        </w:rPr>
      </w:pPr>
      <w:r w:rsidRPr="00C40770">
        <w:rPr>
          <w:sz w:val="20"/>
          <w:vertAlign w:val="superscript"/>
        </w:rPr>
        <w:t>1</w:t>
      </w:r>
      <w:r w:rsidRPr="00C40770">
        <w:rPr>
          <w:sz w:val="20"/>
        </w:rP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</w:t>
      </w: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>
        <w:rPr>
          <w:sz w:val="20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 w:rsidRPr="00C40770">
        <w:rPr>
          <w:sz w:val="20"/>
          <w:vertAlign w:val="superscript"/>
        </w:rPr>
        <w:t>2</w:t>
      </w:r>
      <w:r>
        <w:rPr>
          <w:sz w:val="20"/>
        </w:rPr>
        <w:t xml:space="preserve"> Сведения указываются, если сумма сделки превышает общий доход лица, указанного в пункте 1 настоящего Положения, и  его супруги (супруга) за три последних года, предшествующих совершению сделки.</w:t>
      </w:r>
    </w:p>
    <w:p w:rsidR="0079263C" w:rsidRPr="00A856E2" w:rsidRDefault="0079263C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color w:val="3C3C3C"/>
          <w:spacing w:val="2"/>
          <w:szCs w:val="24"/>
          <w:lang w:eastAsia="ru-RU"/>
        </w:rPr>
      </w:pPr>
      <w:r w:rsidRPr="00A856E2">
        <w:rPr>
          <w:rFonts w:eastAsia="Times New Roman"/>
          <w:color w:val="3C3C3C"/>
          <w:spacing w:val="2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9263C" w:rsidRPr="00517067" w:rsidRDefault="0079263C" w:rsidP="00A856E2">
      <w:pPr>
        <w:autoSpaceDE w:val="0"/>
        <w:autoSpaceDN w:val="0"/>
        <w:adjustRightInd w:val="0"/>
        <w:jc w:val="center"/>
        <w:rPr>
          <w:rFonts w:eastAsia="Times New Roman"/>
          <w:color w:val="2D2D2D"/>
          <w:spacing w:val="2"/>
          <w:szCs w:val="24"/>
          <w:lang w:eastAsia="ru-RU"/>
        </w:rPr>
      </w:pPr>
      <w:r w:rsidRPr="00F436A3">
        <w:rPr>
          <w:szCs w:val="24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  <w:r>
        <w:rPr>
          <w:szCs w:val="24"/>
          <w:u w:val="single"/>
        </w:rPr>
        <w:t xml:space="preserve">                                                                         </w:t>
      </w:r>
      <w:r w:rsidRPr="00517067">
        <w:rPr>
          <w:rFonts w:eastAsia="Times New Roman"/>
          <w:color w:val="2D2D2D"/>
          <w:spacing w:val="2"/>
          <w:sz w:val="16"/>
          <w:szCs w:val="16"/>
          <w:lang w:eastAsia="ru-RU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  <w:t>и членов его семьи за период с 1 января 20</w:t>
      </w:r>
      <w:r>
        <w:rPr>
          <w:rFonts w:eastAsia="Times New Roman"/>
          <w:color w:val="2D2D2D"/>
          <w:spacing w:val="2"/>
          <w:szCs w:val="24"/>
          <w:lang w:eastAsia="ru-RU"/>
        </w:rPr>
        <w:t>18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 по 31 декабря 20</w:t>
      </w:r>
      <w:r>
        <w:rPr>
          <w:rFonts w:eastAsia="Times New Roman"/>
          <w:color w:val="2D2D2D"/>
          <w:spacing w:val="2"/>
          <w:szCs w:val="24"/>
          <w:lang w:eastAsia="ru-RU"/>
        </w:rPr>
        <w:t>18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56"/>
        <w:gridCol w:w="1701"/>
        <w:gridCol w:w="1985"/>
        <w:gridCol w:w="1843"/>
        <w:gridCol w:w="708"/>
        <w:gridCol w:w="851"/>
        <w:gridCol w:w="992"/>
        <w:gridCol w:w="709"/>
        <w:gridCol w:w="709"/>
        <w:gridCol w:w="850"/>
        <w:gridCol w:w="1276"/>
        <w:gridCol w:w="1276"/>
        <w:gridCol w:w="1417"/>
      </w:tblGrid>
      <w:tr w:rsidR="0079263C" w:rsidRPr="00C40770" w:rsidTr="00610569">
        <w:tc>
          <w:tcPr>
            <w:tcW w:w="453" w:type="dxa"/>
            <w:vMerge w:val="restart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№ п/п</w:t>
            </w:r>
          </w:p>
        </w:tc>
        <w:tc>
          <w:tcPr>
            <w:tcW w:w="1356" w:type="dxa"/>
            <w:vMerge w:val="restart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Декларированный годовой доход</w:t>
            </w:r>
            <w:r w:rsidRPr="00C40770">
              <w:rPr>
                <w:sz w:val="16"/>
                <w:vertAlign w:val="superscript"/>
              </w:rPr>
              <w:t xml:space="preserve">1 </w:t>
            </w:r>
            <w:r w:rsidRPr="00C40770">
              <w:rPr>
                <w:sz w:val="16"/>
              </w:rPr>
              <w:t>(руб.)</w:t>
            </w:r>
          </w:p>
        </w:tc>
        <w:tc>
          <w:tcPr>
            <w:tcW w:w="1417" w:type="dxa"/>
            <w:vMerge w:val="restart"/>
            <w:textDirection w:val="btLr"/>
          </w:tcPr>
          <w:p w:rsidR="0079263C" w:rsidRPr="00C40770" w:rsidRDefault="0079263C" w:rsidP="00F41B82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Сведения об источниках получения средств, за счет которых совершена сделка</w:t>
            </w:r>
            <w:r w:rsidRPr="00C40770">
              <w:rPr>
                <w:sz w:val="16"/>
                <w:vertAlign w:val="superscript"/>
              </w:rPr>
              <w:t>2</w:t>
            </w:r>
            <w:r w:rsidRPr="00C40770">
              <w:rPr>
                <w:sz w:val="16"/>
              </w:rPr>
              <w:t xml:space="preserve"> (вид приобретенного имущества, источники)</w:t>
            </w:r>
          </w:p>
        </w:tc>
      </w:tr>
      <w:tr w:rsidR="0079263C" w:rsidRPr="00C40770" w:rsidTr="00610569">
        <w:trPr>
          <w:cantSplit/>
          <w:trHeight w:val="1515"/>
        </w:trPr>
        <w:tc>
          <w:tcPr>
            <w:tcW w:w="453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356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79263C" w:rsidRPr="00C40770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79263C" w:rsidRPr="00C40770" w:rsidTr="00610569">
        <w:tc>
          <w:tcPr>
            <w:tcW w:w="453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</w:p>
        </w:tc>
        <w:tc>
          <w:tcPr>
            <w:tcW w:w="1356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3</w:t>
            </w:r>
          </w:p>
        </w:tc>
        <w:tc>
          <w:tcPr>
            <w:tcW w:w="1985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4</w:t>
            </w:r>
          </w:p>
        </w:tc>
        <w:tc>
          <w:tcPr>
            <w:tcW w:w="1843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5</w:t>
            </w:r>
          </w:p>
        </w:tc>
        <w:tc>
          <w:tcPr>
            <w:tcW w:w="708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6</w:t>
            </w:r>
          </w:p>
        </w:tc>
        <w:tc>
          <w:tcPr>
            <w:tcW w:w="851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7</w:t>
            </w:r>
          </w:p>
        </w:tc>
        <w:tc>
          <w:tcPr>
            <w:tcW w:w="992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8</w:t>
            </w:r>
          </w:p>
        </w:tc>
        <w:tc>
          <w:tcPr>
            <w:tcW w:w="709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9</w:t>
            </w:r>
          </w:p>
        </w:tc>
        <w:tc>
          <w:tcPr>
            <w:tcW w:w="709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10</w:t>
            </w:r>
          </w:p>
        </w:tc>
        <w:tc>
          <w:tcPr>
            <w:tcW w:w="850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11</w:t>
            </w:r>
          </w:p>
        </w:tc>
        <w:tc>
          <w:tcPr>
            <w:tcW w:w="1276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12</w:t>
            </w:r>
          </w:p>
        </w:tc>
        <w:tc>
          <w:tcPr>
            <w:tcW w:w="1276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13</w:t>
            </w:r>
          </w:p>
        </w:tc>
        <w:tc>
          <w:tcPr>
            <w:tcW w:w="1417" w:type="dxa"/>
          </w:tcPr>
          <w:p w:rsidR="0079263C" w:rsidRPr="00C40770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14</w:t>
            </w:r>
          </w:p>
        </w:tc>
      </w:tr>
      <w:tr w:rsidR="0079263C" w:rsidRPr="00F41B82" w:rsidTr="00610569">
        <w:trPr>
          <w:trHeight w:val="463"/>
        </w:trPr>
        <w:tc>
          <w:tcPr>
            <w:tcW w:w="453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vMerge w:val="restart"/>
          </w:tcPr>
          <w:p w:rsidR="0079263C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 xml:space="preserve">Придатко </w:t>
            </w:r>
          </w:p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1701" w:type="dxa"/>
            <w:vMerge w:val="restart"/>
          </w:tcPr>
          <w:p w:rsidR="0079263C" w:rsidRPr="00C365FB" w:rsidRDefault="0079263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365FB">
              <w:rPr>
                <w:sz w:val="20"/>
                <w:szCs w:val="20"/>
              </w:rPr>
              <w:t>редседатель территориальной избирательной комиссии Октябрьского района</w:t>
            </w:r>
          </w:p>
        </w:tc>
        <w:tc>
          <w:tcPr>
            <w:tcW w:w="1985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843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709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2285266,61</w:t>
            </w:r>
          </w:p>
        </w:tc>
        <w:tc>
          <w:tcPr>
            <w:tcW w:w="1417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63C" w:rsidRPr="00F41B82" w:rsidTr="00610569">
        <w:trPr>
          <w:trHeight w:val="488"/>
        </w:trPr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D44199">
            <w:pPr>
              <w:jc w:val="center"/>
              <w:rPr>
                <w:sz w:val="20"/>
                <w:szCs w:val="20"/>
                <w:lang w:val="en-US"/>
              </w:rPr>
            </w:pPr>
            <w:r w:rsidRPr="00C365FB"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843" w:type="dxa"/>
            <w:vAlign w:val="center"/>
          </w:tcPr>
          <w:p w:rsidR="0079263C" w:rsidRPr="00C365FB" w:rsidRDefault="0079263C" w:rsidP="00175684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Совместная долевая - 1/3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610569">
        <w:trPr>
          <w:trHeight w:val="413"/>
        </w:trPr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9263C" w:rsidRPr="00C365FB" w:rsidRDefault="0079263C" w:rsidP="00436E1A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79263C" w:rsidRPr="00C365FB" w:rsidRDefault="0079263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eastAsia="ru-RU"/>
              </w:rPr>
              <w:t>24,0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9263C" w:rsidRPr="00C365FB" w:rsidRDefault="0079263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610569">
        <w:trPr>
          <w:trHeight w:val="1079"/>
        </w:trPr>
        <w:tc>
          <w:tcPr>
            <w:tcW w:w="453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vMerge w:val="restart"/>
          </w:tcPr>
          <w:p w:rsidR="0079263C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  <w:p w:rsidR="0079263C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C365FB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65FB">
              <w:rPr>
                <w:sz w:val="20"/>
                <w:szCs w:val="20"/>
              </w:rPr>
              <w:t>емельный участок (под индивидуаль ное строительство)</w:t>
            </w:r>
          </w:p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6100</w:t>
            </w:r>
          </w:p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365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263C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  <w:p w:rsidR="0079263C" w:rsidRDefault="0079263C" w:rsidP="00A563FB">
            <w:pPr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709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</w:t>
            </w: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ность суп</w:t>
            </w: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</w:t>
            </w:r>
          </w:p>
        </w:tc>
        <w:tc>
          <w:tcPr>
            <w:tcW w:w="709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vMerge w:val="restart"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легковой:</w:t>
            </w:r>
          </w:p>
          <w:p w:rsidR="0079263C" w:rsidRPr="00C365FB" w:rsidRDefault="0079263C" w:rsidP="0011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val="en-US"/>
              </w:rPr>
              <w:t>TOYOTA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  <w:vMerge w:val="restart"/>
          </w:tcPr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379584,96</w:t>
            </w:r>
          </w:p>
        </w:tc>
        <w:tc>
          <w:tcPr>
            <w:tcW w:w="1417" w:type="dxa"/>
            <w:vMerge w:val="restart"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610569">
        <w:trPr>
          <w:trHeight w:val="1125"/>
        </w:trPr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65FB">
              <w:rPr>
                <w:sz w:val="20"/>
                <w:szCs w:val="20"/>
              </w:rPr>
              <w:t xml:space="preserve">емельный участок(для сельскохозяйственного использования) 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4700</w:t>
            </w:r>
          </w:p>
        </w:tc>
        <w:tc>
          <w:tcPr>
            <w:tcW w:w="851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грузовой:</w:t>
            </w:r>
          </w:p>
          <w:p w:rsidR="0079263C" w:rsidRPr="00C365FB" w:rsidRDefault="0079263C" w:rsidP="0011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val="en-US"/>
              </w:rPr>
              <w:t>NISSAN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610569"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26,0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9263C" w:rsidRPr="00C365FB" w:rsidRDefault="0079263C" w:rsidP="00A563F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F41B82" w:rsidTr="00610569">
        <w:tc>
          <w:tcPr>
            <w:tcW w:w="453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9263C" w:rsidRPr="00C365FB" w:rsidRDefault="0079263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63C" w:rsidRPr="00C365FB" w:rsidRDefault="0079263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79263C" w:rsidRPr="00C365FB" w:rsidRDefault="0079263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30,21</w:t>
            </w:r>
          </w:p>
        </w:tc>
        <w:tc>
          <w:tcPr>
            <w:tcW w:w="851" w:type="dxa"/>
          </w:tcPr>
          <w:p w:rsidR="0079263C" w:rsidRPr="00C365FB" w:rsidRDefault="0079263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C365F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263C" w:rsidRPr="00C365F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9263C" w:rsidRDefault="0079263C" w:rsidP="00C40770">
      <w:pPr>
        <w:spacing w:after="0" w:line="240" w:lineRule="auto"/>
        <w:jc w:val="both"/>
        <w:rPr>
          <w:sz w:val="20"/>
          <w:vertAlign w:val="superscript"/>
        </w:rPr>
      </w:pP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 w:rsidRPr="00C40770">
        <w:rPr>
          <w:sz w:val="20"/>
          <w:vertAlign w:val="superscript"/>
        </w:rPr>
        <w:t>1</w:t>
      </w:r>
      <w:r w:rsidRPr="00C40770">
        <w:rPr>
          <w:sz w:val="20"/>
        </w:rP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</w:t>
      </w: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>
        <w:rPr>
          <w:sz w:val="20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79263C" w:rsidRDefault="0079263C" w:rsidP="00C40770">
      <w:pPr>
        <w:spacing w:after="0" w:line="240" w:lineRule="auto"/>
        <w:jc w:val="both"/>
        <w:rPr>
          <w:sz w:val="20"/>
        </w:rPr>
      </w:pPr>
      <w:r w:rsidRPr="00C40770">
        <w:rPr>
          <w:sz w:val="20"/>
          <w:vertAlign w:val="superscript"/>
        </w:rPr>
        <w:t>2</w:t>
      </w:r>
      <w:r>
        <w:rPr>
          <w:sz w:val="20"/>
        </w:rPr>
        <w:t xml:space="preserve"> Сведения указываются, если сумма сделки превышает общий доход лица, указанного в пункте 1 настоящего Положения, и  его супруги (супруга) за три последних года, предшествующих совершению сделки.</w:t>
      </w:r>
    </w:p>
    <w:p w:rsidR="0079263C" w:rsidRPr="00AF0453" w:rsidRDefault="0079263C" w:rsidP="00E01A76">
      <w:pPr>
        <w:shd w:val="clear" w:color="auto" w:fill="FFFFFF"/>
        <w:spacing w:after="0" w:line="315" w:lineRule="atLeast"/>
        <w:jc w:val="both"/>
        <w:textAlignment w:val="baseline"/>
        <w:rPr>
          <w:sz w:val="16"/>
          <w:szCs w:val="16"/>
        </w:rPr>
      </w:pPr>
      <w:r>
        <w:rPr>
          <w:rFonts w:eastAsia="Times New Roman"/>
          <w:color w:val="2D2D2D"/>
          <w:spacing w:val="2"/>
          <w:szCs w:val="24"/>
          <w:lang w:eastAsia="ru-RU"/>
        </w:rPr>
        <w:t xml:space="preserve"> </w:t>
      </w:r>
    </w:p>
    <w:p w:rsidR="0079263C" w:rsidRPr="005552BB" w:rsidRDefault="0079263C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5552BB">
        <w:rPr>
          <w:rFonts w:eastAsia="Times New Roman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9263C" w:rsidRPr="005552BB" w:rsidRDefault="0079263C" w:rsidP="00F161BB">
      <w:pPr>
        <w:shd w:val="clear" w:color="auto" w:fill="FFFFFF"/>
        <w:spacing w:after="0"/>
        <w:ind w:left="-284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5552BB">
        <w:rPr>
          <w:rFonts w:eastAsia="Times New Roman"/>
          <w:szCs w:val="24"/>
          <w:u w:val="single"/>
          <w:lang w:eastAsia="ru-RU"/>
        </w:rPr>
        <w:lastRenderedPageBreak/>
        <w:t>ведущего специалиста-эксперта аппарата территориальной избирательной комиссии Октябрьского района</w:t>
      </w:r>
      <w:r w:rsidRPr="005552BB">
        <w:rPr>
          <w:rFonts w:eastAsia="Times New Roman"/>
          <w:spacing w:val="2"/>
          <w:szCs w:val="24"/>
          <w:lang w:eastAsia="ru-RU"/>
        </w:rPr>
        <w:br/>
      </w:r>
      <w:r w:rsidRPr="005552BB">
        <w:rPr>
          <w:rFonts w:eastAsia="Times New Roman"/>
          <w:spacing w:val="2"/>
          <w:sz w:val="16"/>
          <w:szCs w:val="16"/>
          <w:lang w:eastAsia="ru-RU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  <w:r w:rsidRPr="005552BB">
        <w:rPr>
          <w:rFonts w:eastAsia="Times New Roman"/>
          <w:spacing w:val="2"/>
          <w:szCs w:val="24"/>
          <w:lang w:eastAsia="ru-RU"/>
        </w:rPr>
        <w:br/>
        <w:t>и членов его семьи за период с 1 января 2018 г. по 31 декабря 2018 г.</w:t>
      </w:r>
    </w:p>
    <w:p w:rsidR="0079263C" w:rsidRPr="005552BB" w:rsidRDefault="0079263C" w:rsidP="00AC0789">
      <w:pPr>
        <w:spacing w:after="0" w:line="240" w:lineRule="auto"/>
        <w:jc w:val="center"/>
        <w:rPr>
          <w:b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701"/>
        <w:gridCol w:w="1276"/>
        <w:gridCol w:w="1701"/>
        <w:gridCol w:w="850"/>
        <w:gridCol w:w="851"/>
        <w:gridCol w:w="992"/>
        <w:gridCol w:w="1559"/>
        <w:gridCol w:w="567"/>
        <w:gridCol w:w="851"/>
        <w:gridCol w:w="1276"/>
        <w:gridCol w:w="1275"/>
        <w:gridCol w:w="1418"/>
      </w:tblGrid>
      <w:tr w:rsidR="0079263C" w:rsidRPr="00EA3FA6" w:rsidTr="00EA3FA6">
        <w:tc>
          <w:tcPr>
            <w:tcW w:w="392" w:type="dxa"/>
            <w:vMerge w:val="restart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4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Декларированный годовой доход</w:t>
            </w:r>
            <w:r w:rsidRPr="005552BB">
              <w:rPr>
                <w:sz w:val="16"/>
                <w:vertAlign w:val="superscript"/>
              </w:rPr>
              <w:t xml:space="preserve">1 </w:t>
            </w:r>
            <w:r w:rsidRPr="005552BB">
              <w:rPr>
                <w:sz w:val="16"/>
              </w:rPr>
              <w:t>(руб.)</w:t>
            </w:r>
          </w:p>
        </w:tc>
        <w:tc>
          <w:tcPr>
            <w:tcW w:w="1418" w:type="dxa"/>
            <w:vMerge w:val="restart"/>
            <w:textDirection w:val="btLr"/>
          </w:tcPr>
          <w:p w:rsidR="0079263C" w:rsidRDefault="0079263C" w:rsidP="00F41B82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EA3FA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EA3FA6">
              <w:rPr>
                <w:sz w:val="14"/>
                <w:szCs w:val="14"/>
                <w:vertAlign w:val="superscript"/>
              </w:rPr>
              <w:t>2</w:t>
            </w:r>
            <w:r w:rsidRPr="00EA3FA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  <w:p w:rsidR="0079263C" w:rsidRPr="00EA3FA6" w:rsidRDefault="0079263C" w:rsidP="00F41B82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79263C" w:rsidRPr="00EA3FA6" w:rsidTr="00EA3FA6">
        <w:trPr>
          <w:cantSplit/>
          <w:trHeight w:val="1403"/>
        </w:trPr>
        <w:tc>
          <w:tcPr>
            <w:tcW w:w="392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79263C" w:rsidRPr="005552BB" w:rsidRDefault="0079263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</w:tcPr>
          <w:p w:rsidR="0079263C" w:rsidRPr="00EA3FA6" w:rsidRDefault="0079263C" w:rsidP="00C407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9263C" w:rsidRPr="005552BB" w:rsidTr="00EA3FA6">
        <w:tc>
          <w:tcPr>
            <w:tcW w:w="392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1</w:t>
            </w:r>
          </w:p>
        </w:tc>
        <w:tc>
          <w:tcPr>
            <w:tcW w:w="1559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3</w:t>
            </w:r>
          </w:p>
        </w:tc>
        <w:tc>
          <w:tcPr>
            <w:tcW w:w="1276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4</w:t>
            </w:r>
          </w:p>
        </w:tc>
        <w:tc>
          <w:tcPr>
            <w:tcW w:w="1701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5</w:t>
            </w:r>
          </w:p>
        </w:tc>
        <w:tc>
          <w:tcPr>
            <w:tcW w:w="850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6</w:t>
            </w:r>
          </w:p>
        </w:tc>
        <w:tc>
          <w:tcPr>
            <w:tcW w:w="851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7</w:t>
            </w:r>
          </w:p>
        </w:tc>
        <w:tc>
          <w:tcPr>
            <w:tcW w:w="992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8</w:t>
            </w:r>
          </w:p>
        </w:tc>
        <w:tc>
          <w:tcPr>
            <w:tcW w:w="1559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9</w:t>
            </w:r>
          </w:p>
        </w:tc>
        <w:tc>
          <w:tcPr>
            <w:tcW w:w="567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10</w:t>
            </w:r>
          </w:p>
        </w:tc>
        <w:tc>
          <w:tcPr>
            <w:tcW w:w="851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11</w:t>
            </w:r>
          </w:p>
        </w:tc>
        <w:tc>
          <w:tcPr>
            <w:tcW w:w="1276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12</w:t>
            </w:r>
          </w:p>
        </w:tc>
        <w:tc>
          <w:tcPr>
            <w:tcW w:w="1275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13</w:t>
            </w:r>
          </w:p>
        </w:tc>
        <w:tc>
          <w:tcPr>
            <w:tcW w:w="1418" w:type="dxa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5552BB">
              <w:rPr>
                <w:sz w:val="16"/>
              </w:rPr>
              <w:t>14</w:t>
            </w:r>
          </w:p>
        </w:tc>
      </w:tr>
      <w:tr w:rsidR="0079263C" w:rsidRPr="005552BB" w:rsidTr="00EA3FA6">
        <w:trPr>
          <w:trHeight w:val="920"/>
        </w:trPr>
        <w:tc>
          <w:tcPr>
            <w:tcW w:w="392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52B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52BB">
              <w:rPr>
                <w:sz w:val="20"/>
                <w:szCs w:val="20"/>
              </w:rPr>
              <w:t>Пищанская</w:t>
            </w:r>
            <w:r>
              <w:rPr>
                <w:sz w:val="20"/>
                <w:szCs w:val="20"/>
              </w:rPr>
              <w:t xml:space="preserve">  </w:t>
            </w:r>
            <w:r w:rsidRPr="005552BB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5552BB">
              <w:rPr>
                <w:rFonts w:eastAsia="Times New Roman"/>
                <w:sz w:val="20"/>
                <w:szCs w:val="20"/>
                <w:lang w:eastAsia="ru-RU"/>
              </w:rPr>
              <w:t>едущ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5552BB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специалист-эксперт аппарата территориальной избирательной комиссии Октябрьского района</w:t>
            </w:r>
          </w:p>
        </w:tc>
        <w:tc>
          <w:tcPr>
            <w:tcW w:w="1276" w:type="dxa"/>
            <w:vAlign w:val="center"/>
          </w:tcPr>
          <w:p w:rsidR="0079263C" w:rsidRPr="00EE4EE0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9263C" w:rsidRPr="00EE4EE0" w:rsidRDefault="0079263C" w:rsidP="0000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851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79263C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9263C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263C" w:rsidRPr="00993E00" w:rsidRDefault="0079263C" w:rsidP="005B2FF9">
            <w:pPr>
              <w:jc w:val="center"/>
              <w:rPr>
                <w:sz w:val="20"/>
                <w:szCs w:val="20"/>
                <w:lang w:val="en-US"/>
              </w:rPr>
            </w:pPr>
            <w:r w:rsidRPr="003C1944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</w:t>
            </w:r>
            <w:r w:rsidRPr="003C1944">
              <w:rPr>
                <w:sz w:val="20"/>
                <w:szCs w:val="20"/>
              </w:rPr>
              <w:t>обили</w:t>
            </w:r>
            <w:r w:rsidRPr="003C1944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</w:rPr>
              <w:t>легковые</w:t>
            </w:r>
            <w:r w:rsidRPr="003C1944">
              <w:rPr>
                <w:sz w:val="20"/>
                <w:szCs w:val="20"/>
                <w:lang w:val="en-US"/>
              </w:rPr>
              <w:t>:</w:t>
            </w:r>
            <w:r w:rsidRPr="00993E00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  <w:lang w:val="en-US"/>
              </w:rPr>
              <w:t>TOYOTA IST,</w:t>
            </w:r>
            <w:r w:rsidRPr="005B2FF9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275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1054587,08</w:t>
            </w:r>
          </w:p>
        </w:tc>
        <w:tc>
          <w:tcPr>
            <w:tcW w:w="1418" w:type="dxa"/>
            <w:vMerge w:val="restart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5552BB" w:rsidTr="00EA3FA6">
        <w:trPr>
          <w:trHeight w:val="1008"/>
        </w:trPr>
        <w:tc>
          <w:tcPr>
            <w:tcW w:w="392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C41F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63C" w:rsidRPr="005552BB" w:rsidRDefault="0079263C" w:rsidP="005552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9263C" w:rsidRPr="00EE4EE0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9263C" w:rsidRPr="00EE4EE0" w:rsidRDefault="0079263C" w:rsidP="0000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vAlign w:val="center"/>
          </w:tcPr>
          <w:p w:rsidR="0079263C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vAlign w:val="center"/>
          </w:tcPr>
          <w:p w:rsidR="0079263C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263C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3C1944" w:rsidRDefault="0079263C" w:rsidP="003C1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263C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5552BB" w:rsidTr="00EA3FA6">
        <w:trPr>
          <w:trHeight w:val="820"/>
        </w:trPr>
        <w:tc>
          <w:tcPr>
            <w:tcW w:w="392" w:type="dxa"/>
            <w:vMerge w:val="restart"/>
            <w:vAlign w:val="center"/>
          </w:tcPr>
          <w:p w:rsidR="0079263C" w:rsidRPr="005552BB" w:rsidRDefault="0079263C" w:rsidP="00EE4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52B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552B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63C" w:rsidRPr="00EE4EE0" w:rsidRDefault="0079263C" w:rsidP="00957F9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9263C" w:rsidRDefault="0079263C" w:rsidP="00957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  <w:p w:rsidR="0079263C" w:rsidRDefault="0079263C" w:rsidP="00957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EE4EE0" w:rsidRDefault="0079263C" w:rsidP="00957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9263C" w:rsidRPr="005552BB" w:rsidRDefault="0079263C" w:rsidP="00957F9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851" w:type="dxa"/>
            <w:vAlign w:val="center"/>
          </w:tcPr>
          <w:p w:rsidR="0079263C" w:rsidRPr="005552BB" w:rsidRDefault="0079263C" w:rsidP="00957F9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3949,55</w:t>
            </w:r>
          </w:p>
        </w:tc>
        <w:tc>
          <w:tcPr>
            <w:tcW w:w="1418" w:type="dxa"/>
            <w:vMerge w:val="restart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5552BB" w:rsidTr="00EA3FA6">
        <w:trPr>
          <w:trHeight w:val="750"/>
        </w:trPr>
        <w:tc>
          <w:tcPr>
            <w:tcW w:w="392" w:type="dxa"/>
            <w:vMerge/>
            <w:vAlign w:val="center"/>
          </w:tcPr>
          <w:p w:rsidR="0079263C" w:rsidRPr="005552BB" w:rsidRDefault="0079263C" w:rsidP="00EE4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517067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63C" w:rsidRPr="00EE4EE0" w:rsidRDefault="0079263C" w:rsidP="00957F9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9263C" w:rsidRDefault="0079263C" w:rsidP="00984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</w:t>
            </w:r>
            <w:r w:rsidRPr="00EE4EE0">
              <w:rPr>
                <w:sz w:val="20"/>
                <w:szCs w:val="20"/>
              </w:rPr>
              <w:t>1/3</w:t>
            </w:r>
          </w:p>
          <w:p w:rsidR="0079263C" w:rsidRDefault="0079263C" w:rsidP="00984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263C" w:rsidRPr="00EE4EE0" w:rsidRDefault="0079263C" w:rsidP="00984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9263C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vAlign w:val="center"/>
          </w:tcPr>
          <w:p w:rsidR="0079263C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263C" w:rsidRPr="005552B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5552BB" w:rsidTr="00EA3FA6">
        <w:trPr>
          <w:trHeight w:val="96"/>
        </w:trPr>
        <w:tc>
          <w:tcPr>
            <w:tcW w:w="392" w:type="dxa"/>
            <w:vMerge/>
            <w:vAlign w:val="center"/>
          </w:tcPr>
          <w:p w:rsidR="0079263C" w:rsidRPr="005552BB" w:rsidRDefault="0079263C" w:rsidP="00EE4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517067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9263C" w:rsidRDefault="0079263C" w:rsidP="004A4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E4EE0">
              <w:rPr>
                <w:sz w:val="20"/>
                <w:szCs w:val="20"/>
              </w:rPr>
              <w:t>1/3</w:t>
            </w:r>
          </w:p>
          <w:p w:rsidR="0079263C" w:rsidRPr="005552BB" w:rsidRDefault="0079263C" w:rsidP="004A4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263C" w:rsidRPr="005552B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5552BB" w:rsidTr="00EA3FA6">
        <w:trPr>
          <w:trHeight w:val="876"/>
        </w:trPr>
        <w:tc>
          <w:tcPr>
            <w:tcW w:w="392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52B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552B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63C" w:rsidRPr="00EE4EE0" w:rsidRDefault="0079263C" w:rsidP="00957F9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9263C" w:rsidRDefault="0079263C" w:rsidP="00957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  <w:p w:rsidR="0079263C" w:rsidRPr="00EE4EE0" w:rsidRDefault="0079263C" w:rsidP="00957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9263C" w:rsidRPr="005552BB" w:rsidRDefault="0079263C" w:rsidP="00957F9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851" w:type="dxa"/>
            <w:vAlign w:val="center"/>
          </w:tcPr>
          <w:p w:rsidR="0079263C" w:rsidRPr="005552BB" w:rsidRDefault="0079263C" w:rsidP="00957F9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9263C" w:rsidRPr="005552BB" w:rsidRDefault="0079263C" w:rsidP="005B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5552BB" w:rsidTr="00EA3FA6">
        <w:trPr>
          <w:trHeight w:val="96"/>
        </w:trPr>
        <w:tc>
          <w:tcPr>
            <w:tcW w:w="392" w:type="dxa"/>
            <w:vMerge/>
            <w:vAlign w:val="center"/>
          </w:tcPr>
          <w:p w:rsidR="0079263C" w:rsidRPr="005552BB" w:rsidRDefault="0079263C" w:rsidP="00EE4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EE4EE0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63C" w:rsidRPr="00EE4EE0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9263C" w:rsidRDefault="0079263C" w:rsidP="004A4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</w:t>
            </w:r>
            <w:r w:rsidRPr="00EE4EE0">
              <w:rPr>
                <w:sz w:val="20"/>
                <w:szCs w:val="20"/>
              </w:rPr>
              <w:t>1/3</w:t>
            </w:r>
          </w:p>
          <w:p w:rsidR="0079263C" w:rsidRPr="00EE4EE0" w:rsidRDefault="0079263C" w:rsidP="004A4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9263C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vAlign w:val="center"/>
          </w:tcPr>
          <w:p w:rsidR="0079263C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263C" w:rsidRPr="005552B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263C" w:rsidRPr="005552BB" w:rsidTr="00EA3FA6">
        <w:trPr>
          <w:trHeight w:val="96"/>
        </w:trPr>
        <w:tc>
          <w:tcPr>
            <w:tcW w:w="392" w:type="dxa"/>
            <w:vMerge/>
            <w:vAlign w:val="center"/>
          </w:tcPr>
          <w:p w:rsidR="0079263C" w:rsidRPr="005552BB" w:rsidRDefault="0079263C" w:rsidP="00EE4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EE4EE0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9263C" w:rsidRPr="005552BB" w:rsidRDefault="0079263C" w:rsidP="0000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доля в праве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82,7</w:t>
            </w:r>
          </w:p>
        </w:tc>
        <w:tc>
          <w:tcPr>
            <w:tcW w:w="851" w:type="dxa"/>
            <w:vAlign w:val="center"/>
          </w:tcPr>
          <w:p w:rsidR="0079263C" w:rsidRPr="005552BB" w:rsidRDefault="0079263C" w:rsidP="005B2FF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263C" w:rsidRPr="005552BB" w:rsidRDefault="0079263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63C" w:rsidRPr="005552BB" w:rsidRDefault="0079263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9263C" w:rsidRPr="005552BB" w:rsidRDefault="0079263C" w:rsidP="00F117DB">
      <w:pPr>
        <w:spacing w:after="0" w:line="240" w:lineRule="auto"/>
        <w:jc w:val="center"/>
        <w:rPr>
          <w:sz w:val="16"/>
          <w:szCs w:val="16"/>
        </w:rPr>
      </w:pPr>
    </w:p>
    <w:p w:rsidR="0079263C" w:rsidRPr="00D5748F" w:rsidRDefault="0079263C" w:rsidP="000B3FD9">
      <w:pPr>
        <w:autoSpaceDE w:val="0"/>
        <w:autoSpaceDN w:val="0"/>
        <w:adjustRightInd w:val="0"/>
        <w:ind w:right="-5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</w:p>
    <w:p w:rsidR="0079263C" w:rsidRPr="0009191C" w:rsidRDefault="0079263C" w:rsidP="00702C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 xml:space="preserve">и членов его семьи за период с </w:t>
      </w:r>
      <w:r>
        <w:rPr>
          <w:sz w:val="28"/>
          <w:u w:val="single"/>
        </w:rPr>
        <w:t>0</w:t>
      </w:r>
      <w:r w:rsidRPr="00D56D8C">
        <w:rPr>
          <w:sz w:val="28"/>
          <w:u w:val="single"/>
        </w:rPr>
        <w:t>1 января по 31 декабря 201</w:t>
      </w:r>
      <w:r>
        <w:rPr>
          <w:sz w:val="28"/>
          <w:u w:val="single"/>
        </w:rPr>
        <w:t>7</w:t>
      </w:r>
      <w:r w:rsidRPr="00D56D8C">
        <w:rPr>
          <w:sz w:val="28"/>
          <w:u w:val="single"/>
        </w:rPr>
        <w:t xml:space="preserve"> года</w:t>
      </w:r>
    </w:p>
    <w:p w:rsidR="0079263C" w:rsidRPr="00D56D8C" w:rsidRDefault="0079263C">
      <w:pPr>
        <w:rPr>
          <w:u w:val="single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2084"/>
        <w:gridCol w:w="2204"/>
        <w:gridCol w:w="1108"/>
        <w:gridCol w:w="1677"/>
        <w:gridCol w:w="1652"/>
        <w:gridCol w:w="1721"/>
        <w:gridCol w:w="1108"/>
        <w:gridCol w:w="1677"/>
        <w:gridCol w:w="954"/>
      </w:tblGrid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 w:val="restart"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/>
            <w:shd w:val="clear" w:color="auto" w:fill="auto"/>
          </w:tcPr>
          <w:p w:rsidR="0079263C" w:rsidRPr="00702CF0" w:rsidRDefault="0079263C" w:rsidP="00911D6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702CF0" w:rsidTr="006A5FDC">
        <w:trPr>
          <w:gridAfter w:val="1"/>
          <w:wAfter w:w="1437" w:type="dxa"/>
          <w:trHeight w:val="50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Придатко Елена Николаевна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CE3C2A" w:rsidRDefault="0079263C" w:rsidP="00214FBB">
            <w:pPr>
              <w:jc w:val="center"/>
            </w:pPr>
            <w:r w:rsidRPr="00CE3C2A">
              <w:t>1258537,44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58,0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/>
          <w:p w:rsidR="0079263C" w:rsidRDefault="0079263C"/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</w:tr>
      <w:tr w:rsidR="0079263C" w:rsidRPr="00702CF0" w:rsidTr="006A5FDC">
        <w:trPr>
          <w:gridAfter w:val="1"/>
          <w:wAfter w:w="1437" w:type="dxa"/>
          <w:trHeight w:val="320"/>
        </w:trPr>
        <w:tc>
          <w:tcPr>
            <w:tcW w:w="1660" w:type="dxa"/>
            <w:vMerge/>
            <w:shd w:val="clear" w:color="auto" w:fill="auto"/>
          </w:tcPr>
          <w:p w:rsidR="0079263C" w:rsidRPr="000B3FD9" w:rsidRDefault="0079263C" w:rsidP="00911D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lang w:val="en-US"/>
              </w:rPr>
            </w:pPr>
            <w:r>
              <w:t>квартира (совместная долевая - 1/3)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</w:tr>
      <w:tr w:rsidR="0079263C" w:rsidRPr="00702CF0" w:rsidTr="009A4A31">
        <w:trPr>
          <w:gridAfter w:val="1"/>
          <w:wAfter w:w="1437" w:type="dxa"/>
          <w:trHeight w:val="28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lastRenderedPageBreak/>
              <w:t>Супруг</w:t>
            </w:r>
          </w:p>
          <w:p w:rsidR="0079263C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CE3C2A" w:rsidRDefault="0079263C" w:rsidP="000B3FD9">
            <w:pPr>
              <w:jc w:val="center"/>
            </w:pPr>
            <w:r w:rsidRPr="00CE3C2A">
              <w:lastRenderedPageBreak/>
              <w:t>5121224,35</w:t>
            </w:r>
          </w:p>
          <w:p w:rsidR="0079263C" w:rsidRDefault="0079263C" w:rsidP="000B3FD9">
            <w:pPr>
              <w:jc w:val="center"/>
              <w:rPr>
                <w:sz w:val="26"/>
                <w:szCs w:val="26"/>
              </w:rPr>
            </w:pPr>
          </w:p>
          <w:p w:rsidR="0079263C" w:rsidRDefault="0079263C" w:rsidP="000B3FD9">
            <w:pPr>
              <w:jc w:val="center"/>
              <w:rPr>
                <w:sz w:val="26"/>
                <w:szCs w:val="26"/>
              </w:rPr>
            </w:pPr>
          </w:p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9A4A31">
            <w:pPr>
              <w:jc w:val="center"/>
            </w:pPr>
            <w:r>
              <w:t>земельный участок</w:t>
            </w:r>
          </w:p>
          <w:p w:rsidR="0079263C" w:rsidRDefault="0079263C" w:rsidP="005E0030">
            <w:pPr>
              <w:jc w:val="center"/>
            </w:pPr>
            <w:r>
              <w:rPr>
                <w:sz w:val="20"/>
                <w:szCs w:val="20"/>
              </w:rPr>
              <w:t>(под индивидуальное строительство)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6100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  <w:r>
              <w:t>Автомобиль легковой:</w:t>
            </w:r>
          </w:p>
          <w:p w:rsidR="0079263C" w:rsidRDefault="0079263C" w:rsidP="000B3FD9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IPSUM</w:t>
            </w:r>
          </w:p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  <w:r>
              <w:t xml:space="preserve">Автомобиль </w:t>
            </w:r>
            <w:r>
              <w:lastRenderedPageBreak/>
              <w:t>грузовой:</w:t>
            </w:r>
          </w:p>
          <w:p w:rsidR="0079263C" w:rsidRDefault="0079263C" w:rsidP="000B3F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853038">
              <w:t xml:space="preserve"> </w:t>
            </w:r>
            <w:r>
              <w:rPr>
                <w:lang w:val="en-US"/>
              </w:rPr>
              <w:t>ATLAS</w:t>
            </w:r>
          </w:p>
          <w:p w:rsidR="0079263C" w:rsidRPr="00702CF0" w:rsidRDefault="0079263C"/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</w:pPr>
            <w:r>
              <w:rPr>
                <w:lang w:val="en-US"/>
              </w:rPr>
              <w:t>58</w:t>
            </w:r>
            <w:r>
              <w:t xml:space="preserve">, 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u w:val="single"/>
              </w:rPr>
            </w:pPr>
            <w:r>
              <w:t>Россия</w:t>
            </w:r>
          </w:p>
        </w:tc>
      </w:tr>
      <w:tr w:rsidR="0079263C" w:rsidRPr="00702CF0" w:rsidTr="006A5FDC">
        <w:trPr>
          <w:gridAfter w:val="1"/>
          <w:wAfter w:w="1437" w:type="dxa"/>
          <w:trHeight w:val="1448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Default="0079263C" w:rsidP="000B3FD9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земельный участок</w:t>
            </w:r>
          </w:p>
          <w:p w:rsidR="0079263C" w:rsidRDefault="0079263C" w:rsidP="005E0030">
            <w:pPr>
              <w:jc w:val="center"/>
            </w:pPr>
            <w:r>
              <w:rPr>
                <w:sz w:val="20"/>
                <w:szCs w:val="20"/>
              </w:rPr>
              <w:t xml:space="preserve">(для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использования)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lastRenderedPageBreak/>
              <w:t>4700</w:t>
            </w: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79263C" w:rsidRDefault="0079263C" w:rsidP="000B3FD9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</w:tr>
      <w:tr w:rsidR="0079263C" w:rsidRPr="00702CF0" w:rsidTr="006A5FDC">
        <w:trPr>
          <w:gridAfter w:val="1"/>
          <w:wAfter w:w="1437" w:type="dxa"/>
          <w:trHeight w:val="62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9A4A31">
            <w:pPr>
              <w:jc w:val="center"/>
            </w:pPr>
            <w:r>
              <w:t>26,0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rPr>
          <w:gridAfter w:val="1"/>
          <w:wAfter w:w="1437" w:type="dxa"/>
          <w:trHeight w:val="74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30,21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Pr="00702CF0" w:rsidRDefault="0079263C" w:rsidP="00911D6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437" w:type="dxa"/>
            <w:vMerge w:val="restart"/>
            <w:tcBorders>
              <w:top w:val="nil"/>
            </w:tcBorders>
            <w:vAlign w:val="center"/>
          </w:tcPr>
          <w:p w:rsidR="0079263C" w:rsidRDefault="0079263C" w:rsidP="006638A4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Default="0079263C" w:rsidP="0081611A">
            <w:pPr>
              <w:jc w:val="center"/>
            </w:pPr>
            <w:r>
              <w:t>-</w:t>
            </w:r>
          </w:p>
          <w:p w:rsidR="0079263C" w:rsidRPr="00702CF0" w:rsidRDefault="0079263C"/>
        </w:tc>
        <w:tc>
          <w:tcPr>
            <w:tcW w:w="1437" w:type="dxa"/>
            <w:vMerge/>
            <w:tcBorders>
              <w:bottom w:val="nil"/>
            </w:tcBorders>
            <w:vAlign w:val="center"/>
          </w:tcPr>
          <w:p w:rsidR="0079263C" w:rsidRDefault="0079263C" w:rsidP="006638A4"/>
        </w:tc>
      </w:tr>
    </w:tbl>
    <w:p w:rsidR="0079263C" w:rsidRDefault="0079263C" w:rsidP="00702CF0"/>
    <w:p w:rsidR="0079263C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</w:p>
    <w:p w:rsidR="0079263C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</w:p>
    <w:p w:rsidR="0079263C" w:rsidRPr="00D5748F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09191C" w:rsidRDefault="0079263C" w:rsidP="003A52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A7E15">
        <w:rPr>
          <w:sz w:val="28"/>
          <w:u w:val="single"/>
        </w:rPr>
        <w:t>ведущего специалиста-эксперта аппарата территориальной избирательной комиссии Октябрьского района</w:t>
      </w:r>
      <w:r w:rsidRPr="00702CF0">
        <w:rPr>
          <w:sz w:val="28"/>
        </w:rPr>
        <w:t xml:space="preserve"> </w:t>
      </w:r>
      <w:r>
        <w:rPr>
          <w:sz w:val="28"/>
        </w:rPr>
        <w:t xml:space="preserve">                                    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 xml:space="preserve">7 </w:t>
      </w:r>
      <w:r w:rsidRPr="003C423E">
        <w:rPr>
          <w:sz w:val="28"/>
          <w:u w:val="single"/>
        </w:rPr>
        <w:t>года</w:t>
      </w:r>
    </w:p>
    <w:p w:rsidR="0079263C" w:rsidRDefault="0079263C" w:rsidP="003A52E5"/>
    <w:tbl>
      <w:tblPr>
        <w:tblW w:w="27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126"/>
        <w:gridCol w:w="1134"/>
        <w:gridCol w:w="1701"/>
        <w:gridCol w:w="1701"/>
        <w:gridCol w:w="1843"/>
        <w:gridCol w:w="1276"/>
        <w:gridCol w:w="1701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 w:val="restart"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ный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/>
            <w:shd w:val="clear" w:color="auto" w:fill="auto"/>
          </w:tcPr>
          <w:p w:rsidR="0079263C" w:rsidRPr="00702CF0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8A7E15" w:rsidTr="0060038C">
        <w:trPr>
          <w:gridAfter w:val="8"/>
          <w:wAfter w:w="12480" w:type="dxa"/>
          <w:trHeight w:val="140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  <w:r w:rsidRPr="00002226">
              <w:rPr>
                <w:b/>
              </w:rPr>
              <w:t>Пищанская</w:t>
            </w: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02226">
              <w:rPr>
                <w:b/>
              </w:rPr>
              <w:t>Анна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00346C" w:rsidRDefault="0079263C" w:rsidP="0060038C">
            <w:pPr>
              <w:jc w:val="center"/>
              <w:rPr>
                <w:lang w:val="en-US"/>
              </w:rPr>
            </w:pPr>
            <w:r>
              <w:t>571637,37</w:t>
            </w:r>
          </w:p>
          <w:p w:rsidR="0079263C" w:rsidRPr="0000346C" w:rsidRDefault="0079263C" w:rsidP="0060038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t>Автообили</w:t>
            </w:r>
            <w:r w:rsidRPr="008A7E15">
              <w:rPr>
                <w:lang w:val="en-US"/>
              </w:rPr>
              <w:t xml:space="preserve"> </w:t>
            </w:r>
            <w:r w:rsidRPr="008A7E15">
              <w:t>легковые</w:t>
            </w:r>
            <w:r w:rsidRPr="008A7E15">
              <w:rPr>
                <w:lang w:val="en-US"/>
              </w:rPr>
              <w:t>: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 xml:space="preserve">TOYOTA IST, 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>TOYOTA SPRINTER CARIB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60038C">
        <w:trPr>
          <w:gridAfter w:val="8"/>
          <w:wAfter w:w="12480" w:type="dxa"/>
          <w:trHeight w:val="1360"/>
        </w:trPr>
        <w:tc>
          <w:tcPr>
            <w:tcW w:w="2127" w:type="dxa"/>
            <w:vMerge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Pr="008A7E15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60038C">
        <w:trPr>
          <w:gridAfter w:val="8"/>
          <w:wAfter w:w="12480" w:type="dxa"/>
          <w:trHeight w:val="132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0038C">
            <w:pPr>
              <w:jc w:val="center"/>
            </w:pPr>
          </w:p>
          <w:p w:rsidR="0079263C" w:rsidRPr="0000346C" w:rsidRDefault="0079263C" w:rsidP="0060038C">
            <w:pPr>
              <w:jc w:val="center"/>
            </w:pPr>
            <w:r>
              <w:t>2863</w:t>
            </w:r>
            <w:r w:rsidRPr="0000346C">
              <w:t>,0</w:t>
            </w:r>
            <w:r>
              <w:t>1</w:t>
            </w:r>
          </w:p>
          <w:p w:rsidR="0079263C" w:rsidRPr="0000346C" w:rsidRDefault="0079263C" w:rsidP="00600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spacing w:line="360" w:lineRule="auto"/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spacing w:line="360" w:lineRule="auto"/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  <w:r>
              <w:t>-</w:t>
            </w:r>
          </w:p>
        </w:tc>
      </w:tr>
      <w:tr w:rsidR="0079263C" w:rsidRPr="00702CF0" w:rsidTr="00417C85">
        <w:trPr>
          <w:gridAfter w:val="8"/>
          <w:wAfter w:w="12480" w:type="dxa"/>
          <w:trHeight w:val="1660"/>
        </w:trPr>
        <w:tc>
          <w:tcPr>
            <w:tcW w:w="2127" w:type="dxa"/>
            <w:vMerge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8F5EE3">
            <w:pPr>
              <w:jc w:val="center"/>
            </w:pPr>
            <w:r>
              <w:t xml:space="preserve">жилой дом (общая долевая собственность – </w:t>
            </w:r>
            <w:r>
              <w:lastRenderedPageBreak/>
              <w:t>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lastRenderedPageBreak/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60038C">
        <w:trPr>
          <w:gridAfter w:val="8"/>
          <w:wAfter w:w="12480" w:type="dxa"/>
          <w:trHeight w:val="804"/>
        </w:trPr>
        <w:tc>
          <w:tcPr>
            <w:tcW w:w="2127" w:type="dxa"/>
            <w:vMerge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7D3217">
            <w:pPr>
              <w:jc w:val="center"/>
            </w:pPr>
          </w:p>
          <w:p w:rsidR="0079263C" w:rsidRDefault="0079263C" w:rsidP="007D3217">
            <w:pPr>
              <w:jc w:val="center"/>
            </w:pPr>
            <w:r>
              <w:t>квартира (общая долевая собственность – 1/3)</w:t>
            </w:r>
          </w:p>
          <w:p w:rsidR="0079263C" w:rsidRDefault="0079263C" w:rsidP="007D321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82,7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B47DE3" w:rsidTr="0060038C">
        <w:trPr>
          <w:gridAfter w:val="8"/>
          <w:wAfter w:w="12480" w:type="dxa"/>
          <w:trHeight w:val="1460"/>
        </w:trPr>
        <w:tc>
          <w:tcPr>
            <w:tcW w:w="2127" w:type="dxa"/>
            <w:vMerge w:val="restart"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Сын</w:t>
            </w:r>
          </w:p>
          <w:p w:rsidR="0079263C" w:rsidRPr="00911D66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0038C">
            <w:pPr>
              <w:jc w:val="center"/>
            </w:pPr>
          </w:p>
          <w:p w:rsidR="0079263C" w:rsidRPr="0000346C" w:rsidRDefault="0079263C" w:rsidP="0060038C">
            <w:pPr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  <w:p w:rsidR="0079263C" w:rsidRPr="00111015" w:rsidRDefault="0079263C" w:rsidP="0061638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  <w:r>
              <w:t>-</w:t>
            </w: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Pr="00702CF0" w:rsidRDefault="0079263C" w:rsidP="00417C8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417C85">
            <w:pPr>
              <w:jc w:val="center"/>
            </w:pPr>
          </w:p>
          <w:p w:rsidR="0079263C" w:rsidRPr="00111015" w:rsidRDefault="0079263C" w:rsidP="00417C8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Default="0079263C" w:rsidP="00417C85">
            <w:pPr>
              <w:spacing w:line="360" w:lineRule="auto"/>
              <w:jc w:val="center"/>
            </w:pPr>
          </w:p>
          <w:p w:rsidR="0079263C" w:rsidRPr="00111015" w:rsidRDefault="0079263C" w:rsidP="00417C8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Default="0079263C" w:rsidP="00417C85">
            <w:pPr>
              <w:spacing w:line="360" w:lineRule="auto"/>
              <w:jc w:val="center"/>
            </w:pPr>
          </w:p>
          <w:p w:rsidR="0079263C" w:rsidRPr="00111015" w:rsidRDefault="0079263C" w:rsidP="00417C85">
            <w:pPr>
              <w:spacing w:line="360" w:lineRule="auto"/>
              <w:jc w:val="center"/>
            </w:pPr>
            <w:r>
              <w:t>-</w:t>
            </w:r>
          </w:p>
        </w:tc>
      </w:tr>
      <w:tr w:rsidR="0079263C" w:rsidRPr="00B47DE3" w:rsidTr="00417C85">
        <w:trPr>
          <w:gridAfter w:val="8"/>
          <w:wAfter w:w="12480" w:type="dxa"/>
          <w:trHeight w:val="1140"/>
        </w:trPr>
        <w:tc>
          <w:tcPr>
            <w:tcW w:w="2127" w:type="dxa"/>
            <w:vMerge/>
            <w:shd w:val="clear" w:color="auto" w:fill="auto"/>
          </w:tcPr>
          <w:p w:rsidR="0079263C" w:rsidRPr="00B47DE3" w:rsidRDefault="0079263C" w:rsidP="0061638C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B47DE3" w:rsidTr="00002226">
        <w:trPr>
          <w:gridAfter w:val="8"/>
          <w:wAfter w:w="12480" w:type="dxa"/>
          <w:trHeight w:val="780"/>
        </w:trPr>
        <w:tc>
          <w:tcPr>
            <w:tcW w:w="2127" w:type="dxa"/>
            <w:vMerge/>
            <w:shd w:val="clear" w:color="auto" w:fill="auto"/>
          </w:tcPr>
          <w:p w:rsidR="0079263C" w:rsidRPr="00B47DE3" w:rsidRDefault="0079263C" w:rsidP="0061638C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7D3217">
            <w:pPr>
              <w:jc w:val="center"/>
            </w:pPr>
          </w:p>
          <w:p w:rsidR="0079263C" w:rsidRDefault="0079263C" w:rsidP="007D3217">
            <w:pPr>
              <w:jc w:val="center"/>
            </w:pPr>
            <w:r>
              <w:t>квартира (общая долевая собственность – 1/3)</w:t>
            </w:r>
          </w:p>
          <w:p w:rsidR="0079263C" w:rsidRDefault="0079263C" w:rsidP="007D321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1060"/>
        </w:trPr>
        <w:tc>
          <w:tcPr>
            <w:tcW w:w="15452" w:type="dxa"/>
            <w:gridSpan w:val="9"/>
            <w:shd w:val="clear" w:color="auto" w:fill="auto"/>
          </w:tcPr>
          <w:p w:rsidR="0079263C" w:rsidRPr="00702CF0" w:rsidRDefault="0079263C" w:rsidP="0061638C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586"/>
        </w:trPr>
        <w:tc>
          <w:tcPr>
            <w:tcW w:w="15452" w:type="dxa"/>
            <w:gridSpan w:val="9"/>
            <w:shd w:val="clear" w:color="auto" w:fill="auto"/>
          </w:tcPr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/>
        </w:tc>
        <w:tc>
          <w:tcPr>
            <w:tcW w:w="1560" w:type="dxa"/>
            <w:vMerge/>
            <w:tcBorders>
              <w:bottom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</w:tbl>
    <w:p w:rsidR="0079263C" w:rsidRPr="002E4B82" w:rsidRDefault="0079263C" w:rsidP="003A52E5">
      <w:pPr>
        <w:rPr>
          <w:sz w:val="28"/>
        </w:rPr>
      </w:pPr>
    </w:p>
    <w:p w:rsidR="0079263C" w:rsidRDefault="0079263C" w:rsidP="00702CF0"/>
    <w:p w:rsidR="0079263C" w:rsidRPr="00D5748F" w:rsidRDefault="0079263C" w:rsidP="000B3FD9">
      <w:pPr>
        <w:autoSpaceDE w:val="0"/>
        <w:autoSpaceDN w:val="0"/>
        <w:adjustRightInd w:val="0"/>
        <w:ind w:right="-5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</w:p>
    <w:p w:rsidR="0079263C" w:rsidRPr="0009191C" w:rsidRDefault="0079263C" w:rsidP="00702C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>6</w:t>
      </w:r>
      <w:r w:rsidRPr="00D56D8C">
        <w:rPr>
          <w:sz w:val="28"/>
          <w:u w:val="single"/>
        </w:rPr>
        <w:t xml:space="preserve"> года</w:t>
      </w:r>
    </w:p>
    <w:p w:rsidR="0079263C" w:rsidRPr="00D56D8C" w:rsidRDefault="0079263C">
      <w:pPr>
        <w:rPr>
          <w:u w:val="single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2084"/>
        <w:gridCol w:w="2204"/>
        <w:gridCol w:w="1108"/>
        <w:gridCol w:w="1677"/>
        <w:gridCol w:w="1652"/>
        <w:gridCol w:w="1721"/>
        <w:gridCol w:w="1108"/>
        <w:gridCol w:w="1677"/>
        <w:gridCol w:w="954"/>
      </w:tblGrid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 w:val="restart"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/>
            <w:shd w:val="clear" w:color="auto" w:fill="auto"/>
          </w:tcPr>
          <w:p w:rsidR="0079263C" w:rsidRPr="00702CF0" w:rsidRDefault="0079263C" w:rsidP="00911D6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702CF0" w:rsidTr="006A5FDC">
        <w:trPr>
          <w:gridAfter w:val="1"/>
          <w:wAfter w:w="1437" w:type="dxa"/>
          <w:trHeight w:val="50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Придатко Елена Николаевна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0B3FD9" w:rsidRDefault="0079263C" w:rsidP="00214FBB">
            <w:pPr>
              <w:jc w:val="center"/>
              <w:rPr>
                <w:sz w:val="26"/>
                <w:szCs w:val="26"/>
              </w:rPr>
            </w:pPr>
            <w:r>
              <w:t>1747581,14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58,0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/>
          <w:p w:rsidR="0079263C" w:rsidRDefault="0079263C"/>
          <w:p w:rsidR="0079263C" w:rsidRPr="00702CF0" w:rsidRDefault="0079263C" w:rsidP="000B3FD9">
            <w:pPr>
              <w:jc w:val="center"/>
            </w:pPr>
            <w:r>
              <w:lastRenderedPageBreak/>
              <w:t>-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lastRenderedPageBreak/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lastRenderedPageBreak/>
              <w:t>-</w:t>
            </w:r>
          </w:p>
        </w:tc>
      </w:tr>
      <w:tr w:rsidR="0079263C" w:rsidRPr="00702CF0" w:rsidTr="006A5FDC">
        <w:trPr>
          <w:gridAfter w:val="1"/>
          <w:wAfter w:w="1437" w:type="dxa"/>
          <w:trHeight w:val="320"/>
        </w:trPr>
        <w:tc>
          <w:tcPr>
            <w:tcW w:w="1660" w:type="dxa"/>
            <w:vMerge/>
            <w:shd w:val="clear" w:color="auto" w:fill="auto"/>
          </w:tcPr>
          <w:p w:rsidR="0079263C" w:rsidRPr="000B3FD9" w:rsidRDefault="0079263C" w:rsidP="00911D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lang w:val="en-US"/>
              </w:rPr>
            </w:pPr>
            <w:r>
              <w:t xml:space="preserve">квартира (совместная </w:t>
            </w:r>
            <w:r>
              <w:lastRenderedPageBreak/>
              <w:t>долевая - 1/3)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lastRenderedPageBreak/>
              <w:t>44,6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</w:tr>
      <w:tr w:rsidR="0079263C" w:rsidRPr="00702CF0" w:rsidTr="009A4A31">
        <w:trPr>
          <w:gridAfter w:val="1"/>
          <w:wAfter w:w="1437" w:type="dxa"/>
          <w:trHeight w:val="28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Супруг</w:t>
            </w: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Default="0079263C" w:rsidP="000B3F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687048,19</w:t>
            </w:r>
          </w:p>
          <w:p w:rsidR="0079263C" w:rsidRDefault="0079263C" w:rsidP="000B3FD9">
            <w:pPr>
              <w:jc w:val="center"/>
              <w:rPr>
                <w:sz w:val="26"/>
                <w:szCs w:val="26"/>
              </w:rPr>
            </w:pPr>
          </w:p>
          <w:p w:rsidR="0079263C" w:rsidRDefault="0079263C" w:rsidP="000B3FD9">
            <w:pPr>
              <w:jc w:val="center"/>
              <w:rPr>
                <w:sz w:val="26"/>
                <w:szCs w:val="26"/>
              </w:rPr>
            </w:pPr>
          </w:p>
          <w:p w:rsidR="0079263C" w:rsidRDefault="0079263C" w:rsidP="000B3FD9">
            <w:pPr>
              <w:jc w:val="center"/>
              <w:rPr>
                <w:sz w:val="26"/>
                <w:szCs w:val="26"/>
              </w:rPr>
            </w:pPr>
          </w:p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9A4A31">
            <w:pPr>
              <w:jc w:val="center"/>
            </w:pPr>
            <w:r>
              <w:t>земельный участок</w:t>
            </w:r>
          </w:p>
          <w:p w:rsidR="0079263C" w:rsidRDefault="0079263C" w:rsidP="005E0030">
            <w:pPr>
              <w:jc w:val="center"/>
            </w:pPr>
            <w:r>
              <w:rPr>
                <w:sz w:val="20"/>
                <w:szCs w:val="20"/>
              </w:rPr>
              <w:t>(под индивидуальное строительство)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6100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  <w:r>
              <w:t>Автомобиль легковой:</w:t>
            </w:r>
          </w:p>
          <w:p w:rsidR="0079263C" w:rsidRDefault="0079263C" w:rsidP="000B3FD9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IPSUM</w:t>
            </w:r>
          </w:p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  <w:r>
              <w:t>Автомобиль грузовой:</w:t>
            </w:r>
          </w:p>
          <w:p w:rsidR="0079263C" w:rsidRDefault="0079263C" w:rsidP="000B3F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853038">
              <w:t xml:space="preserve"> </w:t>
            </w:r>
            <w:r>
              <w:rPr>
                <w:lang w:val="en-US"/>
              </w:rPr>
              <w:t>ATLAS</w:t>
            </w:r>
          </w:p>
          <w:p w:rsidR="0079263C" w:rsidRPr="00702CF0" w:rsidRDefault="0079263C"/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</w:pPr>
            <w:r>
              <w:rPr>
                <w:lang w:val="en-US"/>
              </w:rPr>
              <w:t>58</w:t>
            </w:r>
            <w:r>
              <w:t xml:space="preserve">, 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u w:val="single"/>
              </w:rPr>
            </w:pPr>
            <w:r>
              <w:t>Россия</w:t>
            </w:r>
          </w:p>
        </w:tc>
      </w:tr>
      <w:tr w:rsidR="0079263C" w:rsidRPr="00702CF0" w:rsidTr="006A5FDC">
        <w:trPr>
          <w:gridAfter w:val="1"/>
          <w:wAfter w:w="1437" w:type="dxa"/>
          <w:trHeight w:val="1448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Default="0079263C" w:rsidP="000B3FD9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земельный участок</w:t>
            </w:r>
          </w:p>
          <w:p w:rsidR="0079263C" w:rsidRDefault="0079263C" w:rsidP="005E0030">
            <w:pPr>
              <w:jc w:val="center"/>
            </w:pPr>
            <w:r>
              <w:rPr>
                <w:sz w:val="20"/>
                <w:szCs w:val="20"/>
              </w:rPr>
              <w:t xml:space="preserve">(для сельскохозяйственного использования)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4700</w:t>
            </w: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79263C" w:rsidRDefault="0079263C" w:rsidP="000B3FD9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</w:tr>
      <w:tr w:rsidR="0079263C" w:rsidRPr="00702CF0" w:rsidTr="006A5FDC">
        <w:trPr>
          <w:gridAfter w:val="1"/>
          <w:wAfter w:w="1437" w:type="dxa"/>
          <w:trHeight w:val="62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9A4A31">
            <w:pPr>
              <w:jc w:val="center"/>
            </w:pPr>
            <w:r>
              <w:t>26,0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rPr>
          <w:gridAfter w:val="1"/>
          <w:wAfter w:w="1437" w:type="dxa"/>
          <w:trHeight w:val="74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30,21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Pr="00702CF0" w:rsidRDefault="0079263C" w:rsidP="00911D6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437" w:type="dxa"/>
            <w:vMerge w:val="restart"/>
            <w:tcBorders>
              <w:top w:val="nil"/>
            </w:tcBorders>
            <w:vAlign w:val="center"/>
          </w:tcPr>
          <w:p w:rsidR="0079263C" w:rsidRDefault="0079263C" w:rsidP="006638A4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Default="0079263C" w:rsidP="0081611A">
            <w:pPr>
              <w:jc w:val="center"/>
            </w:pPr>
            <w:r>
              <w:t>-</w:t>
            </w:r>
          </w:p>
          <w:p w:rsidR="0079263C" w:rsidRPr="00702CF0" w:rsidRDefault="0079263C"/>
        </w:tc>
        <w:tc>
          <w:tcPr>
            <w:tcW w:w="1437" w:type="dxa"/>
            <w:vMerge/>
            <w:tcBorders>
              <w:bottom w:val="nil"/>
            </w:tcBorders>
            <w:vAlign w:val="center"/>
          </w:tcPr>
          <w:p w:rsidR="0079263C" w:rsidRDefault="0079263C" w:rsidP="006638A4"/>
        </w:tc>
      </w:tr>
    </w:tbl>
    <w:p w:rsidR="0079263C" w:rsidRDefault="0079263C" w:rsidP="00702CF0"/>
    <w:p w:rsidR="0079263C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</w:p>
    <w:p w:rsidR="0079263C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</w:p>
    <w:p w:rsidR="0079263C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</w:p>
    <w:p w:rsidR="0079263C" w:rsidRPr="00D5748F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09191C" w:rsidRDefault="0079263C" w:rsidP="003A52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A7E15">
        <w:rPr>
          <w:sz w:val="28"/>
          <w:u w:val="single"/>
        </w:rPr>
        <w:lastRenderedPageBreak/>
        <w:t>ведущего специалиста-эксперта аппарата территориальной избирательной комиссии Октябрьского района</w:t>
      </w:r>
      <w:r w:rsidRPr="00702CF0">
        <w:rPr>
          <w:sz w:val="28"/>
        </w:rPr>
        <w:t xml:space="preserve"> </w:t>
      </w:r>
      <w:r>
        <w:rPr>
          <w:sz w:val="28"/>
        </w:rPr>
        <w:t xml:space="preserve">                                    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>6</w:t>
      </w:r>
      <w:r w:rsidRPr="003C423E">
        <w:rPr>
          <w:sz w:val="28"/>
          <w:u w:val="single"/>
        </w:rPr>
        <w:t>года</w:t>
      </w:r>
    </w:p>
    <w:p w:rsidR="0079263C" w:rsidRDefault="0079263C" w:rsidP="003A52E5"/>
    <w:tbl>
      <w:tblPr>
        <w:tblW w:w="27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126"/>
        <w:gridCol w:w="1134"/>
        <w:gridCol w:w="1701"/>
        <w:gridCol w:w="1701"/>
        <w:gridCol w:w="1843"/>
        <w:gridCol w:w="1276"/>
        <w:gridCol w:w="1701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 w:val="restart"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ный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/>
            <w:shd w:val="clear" w:color="auto" w:fill="auto"/>
          </w:tcPr>
          <w:p w:rsidR="0079263C" w:rsidRPr="00702CF0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8A7E15" w:rsidTr="0060038C">
        <w:trPr>
          <w:gridAfter w:val="8"/>
          <w:wAfter w:w="12480" w:type="dxa"/>
          <w:trHeight w:val="140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  <w:r w:rsidRPr="00002226">
              <w:rPr>
                <w:b/>
              </w:rPr>
              <w:t>Пищанская</w:t>
            </w: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02226">
              <w:rPr>
                <w:b/>
              </w:rPr>
              <w:t>Анна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00346C" w:rsidRDefault="0079263C" w:rsidP="0060038C">
            <w:pPr>
              <w:jc w:val="center"/>
              <w:rPr>
                <w:lang w:val="en-US"/>
              </w:rPr>
            </w:pPr>
            <w:r>
              <w:t>766516,90</w:t>
            </w:r>
          </w:p>
          <w:p w:rsidR="0079263C" w:rsidRPr="0000346C" w:rsidRDefault="0079263C" w:rsidP="0060038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t>Автообили</w:t>
            </w:r>
            <w:r w:rsidRPr="008A7E15">
              <w:rPr>
                <w:lang w:val="en-US"/>
              </w:rPr>
              <w:t xml:space="preserve"> </w:t>
            </w:r>
            <w:r w:rsidRPr="008A7E15">
              <w:t>легковые</w:t>
            </w:r>
            <w:r w:rsidRPr="008A7E15">
              <w:rPr>
                <w:lang w:val="en-US"/>
              </w:rPr>
              <w:t>: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 xml:space="preserve">TOYOTA IST, 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>TOYOTA SPRINTER CARIB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60038C">
        <w:trPr>
          <w:gridAfter w:val="8"/>
          <w:wAfter w:w="12480" w:type="dxa"/>
          <w:trHeight w:val="1360"/>
        </w:trPr>
        <w:tc>
          <w:tcPr>
            <w:tcW w:w="2127" w:type="dxa"/>
            <w:vMerge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Pr="008A7E15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60038C">
        <w:trPr>
          <w:gridAfter w:val="8"/>
          <w:wAfter w:w="12480" w:type="dxa"/>
          <w:trHeight w:val="132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0038C">
            <w:pPr>
              <w:jc w:val="center"/>
            </w:pPr>
          </w:p>
          <w:p w:rsidR="0079263C" w:rsidRPr="0000346C" w:rsidRDefault="0079263C" w:rsidP="0060038C">
            <w:pPr>
              <w:jc w:val="center"/>
            </w:pPr>
            <w:r w:rsidRPr="0000346C">
              <w:t>0,00</w:t>
            </w:r>
          </w:p>
          <w:p w:rsidR="0079263C" w:rsidRPr="0000346C" w:rsidRDefault="0079263C" w:rsidP="00600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spacing w:line="360" w:lineRule="auto"/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spacing w:line="360" w:lineRule="auto"/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  <w:r>
              <w:t>-</w:t>
            </w:r>
          </w:p>
        </w:tc>
      </w:tr>
      <w:tr w:rsidR="0079263C" w:rsidRPr="00702CF0" w:rsidTr="00417C85">
        <w:trPr>
          <w:gridAfter w:val="8"/>
          <w:wAfter w:w="12480" w:type="dxa"/>
          <w:trHeight w:val="1660"/>
        </w:trPr>
        <w:tc>
          <w:tcPr>
            <w:tcW w:w="2127" w:type="dxa"/>
            <w:vMerge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  <w:p w:rsidR="0079263C" w:rsidRDefault="0079263C" w:rsidP="0061638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60038C">
        <w:trPr>
          <w:gridAfter w:val="8"/>
          <w:wAfter w:w="12480" w:type="dxa"/>
          <w:trHeight w:val="804"/>
        </w:trPr>
        <w:tc>
          <w:tcPr>
            <w:tcW w:w="2127" w:type="dxa"/>
            <w:vMerge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7D3217">
            <w:pPr>
              <w:jc w:val="center"/>
            </w:pPr>
          </w:p>
          <w:p w:rsidR="0079263C" w:rsidRDefault="0079263C" w:rsidP="007D3217">
            <w:pPr>
              <w:jc w:val="center"/>
            </w:pPr>
            <w:r>
              <w:t>квартира (общая долевая собственность – 1/3)</w:t>
            </w:r>
          </w:p>
          <w:p w:rsidR="0079263C" w:rsidRDefault="0079263C" w:rsidP="007D321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82,7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B47DE3" w:rsidTr="0060038C">
        <w:trPr>
          <w:gridAfter w:val="8"/>
          <w:wAfter w:w="12480" w:type="dxa"/>
          <w:trHeight w:val="1460"/>
        </w:trPr>
        <w:tc>
          <w:tcPr>
            <w:tcW w:w="2127" w:type="dxa"/>
            <w:vMerge w:val="restart"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Сын</w:t>
            </w:r>
          </w:p>
          <w:p w:rsidR="0079263C" w:rsidRPr="00911D66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0038C">
            <w:pPr>
              <w:jc w:val="center"/>
            </w:pPr>
          </w:p>
          <w:p w:rsidR="0079263C" w:rsidRPr="0000346C" w:rsidRDefault="0079263C" w:rsidP="0060038C">
            <w:pPr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  <w:p w:rsidR="0079263C" w:rsidRPr="00111015" w:rsidRDefault="0079263C" w:rsidP="0061638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  <w:r>
              <w:t>-</w:t>
            </w:r>
          </w:p>
          <w:p w:rsidR="0079263C" w:rsidRDefault="0079263C" w:rsidP="00417C85">
            <w:pPr>
              <w:jc w:val="center"/>
            </w:pPr>
          </w:p>
          <w:p w:rsidR="0079263C" w:rsidRDefault="0079263C" w:rsidP="00417C85">
            <w:pPr>
              <w:jc w:val="center"/>
            </w:pPr>
          </w:p>
          <w:p w:rsidR="0079263C" w:rsidRPr="00702CF0" w:rsidRDefault="0079263C" w:rsidP="00417C8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417C85">
            <w:pPr>
              <w:jc w:val="center"/>
            </w:pPr>
          </w:p>
          <w:p w:rsidR="0079263C" w:rsidRPr="00111015" w:rsidRDefault="0079263C" w:rsidP="00417C8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Default="0079263C" w:rsidP="00417C85">
            <w:pPr>
              <w:spacing w:line="360" w:lineRule="auto"/>
              <w:jc w:val="center"/>
            </w:pPr>
          </w:p>
          <w:p w:rsidR="0079263C" w:rsidRPr="00111015" w:rsidRDefault="0079263C" w:rsidP="00417C8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Default="0079263C" w:rsidP="00417C85">
            <w:pPr>
              <w:spacing w:line="360" w:lineRule="auto"/>
              <w:jc w:val="center"/>
            </w:pPr>
          </w:p>
          <w:p w:rsidR="0079263C" w:rsidRPr="00111015" w:rsidRDefault="0079263C" w:rsidP="00417C85">
            <w:pPr>
              <w:spacing w:line="360" w:lineRule="auto"/>
              <w:jc w:val="center"/>
            </w:pPr>
            <w:r>
              <w:t>-</w:t>
            </w:r>
          </w:p>
        </w:tc>
      </w:tr>
      <w:tr w:rsidR="0079263C" w:rsidRPr="00B47DE3" w:rsidTr="00417C85">
        <w:trPr>
          <w:gridAfter w:val="8"/>
          <w:wAfter w:w="12480" w:type="dxa"/>
          <w:trHeight w:val="1140"/>
        </w:trPr>
        <w:tc>
          <w:tcPr>
            <w:tcW w:w="2127" w:type="dxa"/>
            <w:vMerge/>
            <w:shd w:val="clear" w:color="auto" w:fill="auto"/>
          </w:tcPr>
          <w:p w:rsidR="0079263C" w:rsidRPr="00B47DE3" w:rsidRDefault="0079263C" w:rsidP="0061638C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B47DE3" w:rsidTr="00002226">
        <w:trPr>
          <w:gridAfter w:val="8"/>
          <w:wAfter w:w="12480" w:type="dxa"/>
          <w:trHeight w:val="780"/>
        </w:trPr>
        <w:tc>
          <w:tcPr>
            <w:tcW w:w="2127" w:type="dxa"/>
            <w:vMerge/>
            <w:shd w:val="clear" w:color="auto" w:fill="auto"/>
          </w:tcPr>
          <w:p w:rsidR="0079263C" w:rsidRPr="00B47DE3" w:rsidRDefault="0079263C" w:rsidP="0061638C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7D3217">
            <w:pPr>
              <w:jc w:val="center"/>
            </w:pPr>
          </w:p>
          <w:p w:rsidR="0079263C" w:rsidRDefault="0079263C" w:rsidP="007D3217">
            <w:pPr>
              <w:jc w:val="center"/>
            </w:pPr>
            <w:r>
              <w:t>квартира (общая долевая собственность – 1/3)</w:t>
            </w:r>
          </w:p>
          <w:p w:rsidR="0079263C" w:rsidRDefault="0079263C" w:rsidP="007D321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7D3217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1060"/>
        </w:trPr>
        <w:tc>
          <w:tcPr>
            <w:tcW w:w="15452" w:type="dxa"/>
            <w:gridSpan w:val="9"/>
            <w:shd w:val="clear" w:color="auto" w:fill="auto"/>
          </w:tcPr>
          <w:p w:rsidR="0079263C" w:rsidRPr="00702CF0" w:rsidRDefault="0079263C" w:rsidP="0061638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586"/>
        </w:trPr>
        <w:tc>
          <w:tcPr>
            <w:tcW w:w="15452" w:type="dxa"/>
            <w:gridSpan w:val="9"/>
            <w:shd w:val="clear" w:color="auto" w:fill="auto"/>
          </w:tcPr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/>
        </w:tc>
        <w:tc>
          <w:tcPr>
            <w:tcW w:w="1560" w:type="dxa"/>
            <w:vMerge/>
            <w:tcBorders>
              <w:bottom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</w:tbl>
    <w:p w:rsidR="0079263C" w:rsidRPr="002E4B82" w:rsidRDefault="0079263C" w:rsidP="003A52E5">
      <w:pPr>
        <w:rPr>
          <w:sz w:val="28"/>
        </w:rPr>
      </w:pPr>
    </w:p>
    <w:p w:rsidR="0079263C" w:rsidRDefault="0079263C" w:rsidP="00702CF0"/>
    <w:p w:rsidR="0079263C" w:rsidRPr="00D5748F" w:rsidRDefault="0079263C" w:rsidP="000B3FD9">
      <w:pPr>
        <w:autoSpaceDE w:val="0"/>
        <w:autoSpaceDN w:val="0"/>
        <w:adjustRightInd w:val="0"/>
        <w:ind w:right="-5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</w:p>
    <w:p w:rsidR="0079263C" w:rsidRPr="0009191C" w:rsidRDefault="0079263C" w:rsidP="00702C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>5</w:t>
      </w:r>
      <w:r w:rsidRPr="00D56D8C">
        <w:rPr>
          <w:sz w:val="28"/>
          <w:u w:val="single"/>
        </w:rPr>
        <w:t xml:space="preserve"> года</w:t>
      </w:r>
    </w:p>
    <w:p w:rsidR="0079263C" w:rsidRPr="00D56D8C" w:rsidRDefault="0079263C">
      <w:pPr>
        <w:rPr>
          <w:u w:val="single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2084"/>
        <w:gridCol w:w="1721"/>
        <w:gridCol w:w="1108"/>
        <w:gridCol w:w="1677"/>
        <w:gridCol w:w="1652"/>
        <w:gridCol w:w="1721"/>
        <w:gridCol w:w="1108"/>
        <w:gridCol w:w="1677"/>
        <w:gridCol w:w="1437"/>
      </w:tblGrid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 w:val="restart"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911D66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911D66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/>
            <w:shd w:val="clear" w:color="auto" w:fill="auto"/>
          </w:tcPr>
          <w:p w:rsidR="0079263C" w:rsidRPr="00702CF0" w:rsidRDefault="0079263C" w:rsidP="00911D6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702CF0" w:rsidTr="006A5FDC">
        <w:trPr>
          <w:gridAfter w:val="1"/>
          <w:wAfter w:w="1437" w:type="dxa"/>
          <w:trHeight w:val="50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Придатко Елена Николаевна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  <w:r>
              <w:t>1395268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58,0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/>
          <w:p w:rsidR="0079263C" w:rsidRDefault="0079263C"/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</w:tr>
      <w:tr w:rsidR="0079263C" w:rsidRPr="00702CF0" w:rsidTr="006A5FDC">
        <w:trPr>
          <w:gridAfter w:val="1"/>
          <w:wAfter w:w="1437" w:type="dxa"/>
          <w:trHeight w:val="320"/>
        </w:trPr>
        <w:tc>
          <w:tcPr>
            <w:tcW w:w="1660" w:type="dxa"/>
            <w:vMerge/>
            <w:shd w:val="clear" w:color="auto" w:fill="auto"/>
          </w:tcPr>
          <w:p w:rsidR="0079263C" w:rsidRPr="000B3FD9" w:rsidRDefault="0079263C" w:rsidP="00911D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lang w:val="en-US"/>
              </w:rPr>
            </w:pPr>
            <w:r>
              <w:t>квартира (совместная долевая - 1/3)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</w:tr>
      <w:tr w:rsidR="0079263C" w:rsidRPr="00702CF0" w:rsidTr="009A4A31">
        <w:trPr>
          <w:gridAfter w:val="1"/>
          <w:wAfter w:w="1437" w:type="dxa"/>
          <w:trHeight w:val="28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Супруг</w:t>
            </w: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  <w:r>
              <w:t>837340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9A4A31">
            <w:pPr>
              <w:jc w:val="center"/>
            </w:pPr>
            <w:r>
              <w:t>земельный участок</w:t>
            </w:r>
          </w:p>
          <w:p w:rsidR="0079263C" w:rsidRDefault="0079263C" w:rsidP="009A4A31">
            <w:pPr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6100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  <w:r>
              <w:t>Автомобиль легковой:</w:t>
            </w:r>
          </w:p>
          <w:p w:rsidR="0079263C" w:rsidRDefault="0079263C" w:rsidP="000B3FD9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IPSUM</w:t>
            </w:r>
          </w:p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  <w:r>
              <w:t>Автомобиль грузовой:</w:t>
            </w:r>
          </w:p>
          <w:p w:rsidR="0079263C" w:rsidRDefault="0079263C" w:rsidP="000B3F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853038">
              <w:t xml:space="preserve"> </w:t>
            </w:r>
            <w:r>
              <w:rPr>
                <w:lang w:val="en-US"/>
              </w:rPr>
              <w:t>ATLAS</w:t>
            </w:r>
          </w:p>
          <w:p w:rsidR="0079263C" w:rsidRPr="00702CF0" w:rsidRDefault="0079263C"/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</w:pPr>
            <w:r>
              <w:rPr>
                <w:lang w:val="en-US"/>
              </w:rPr>
              <w:t>58</w:t>
            </w:r>
            <w:r>
              <w:t xml:space="preserve">, 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u w:val="single"/>
              </w:rPr>
            </w:pPr>
            <w:r>
              <w:t>Россия</w:t>
            </w:r>
          </w:p>
        </w:tc>
      </w:tr>
      <w:tr w:rsidR="0079263C" w:rsidRPr="00702CF0" w:rsidTr="006A5FDC">
        <w:trPr>
          <w:gridAfter w:val="1"/>
          <w:wAfter w:w="1437" w:type="dxa"/>
          <w:trHeight w:val="1448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Default="0079263C" w:rsidP="000B3FD9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земельный участок</w:t>
            </w:r>
          </w:p>
          <w:p w:rsidR="0079263C" w:rsidRDefault="0079263C" w:rsidP="006638A4">
            <w:pPr>
              <w:jc w:val="center"/>
            </w:pPr>
            <w:r>
              <w:rPr>
                <w:sz w:val="20"/>
                <w:szCs w:val="20"/>
              </w:rPr>
              <w:t xml:space="preserve">(для ведения личного подсобного хозяйства)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4700</w:t>
            </w: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79263C" w:rsidRDefault="0079263C" w:rsidP="000B3FD9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</w:tc>
      </w:tr>
      <w:tr w:rsidR="0079263C" w:rsidRPr="00702CF0" w:rsidTr="006A5FDC">
        <w:trPr>
          <w:gridAfter w:val="1"/>
          <w:wAfter w:w="1437" w:type="dxa"/>
          <w:trHeight w:val="62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9A4A31">
            <w:pPr>
              <w:jc w:val="center"/>
            </w:pPr>
            <w:r>
              <w:t>26,0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rPr>
          <w:gridAfter w:val="1"/>
          <w:wAfter w:w="1437" w:type="dxa"/>
          <w:trHeight w:val="74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30,21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Pr="00702CF0" w:rsidRDefault="0079263C" w:rsidP="00911D6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437" w:type="dxa"/>
            <w:vMerge w:val="restart"/>
            <w:tcBorders>
              <w:top w:val="nil"/>
            </w:tcBorders>
            <w:vAlign w:val="center"/>
          </w:tcPr>
          <w:p w:rsidR="0079263C" w:rsidRDefault="0079263C" w:rsidP="006638A4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Default="0079263C" w:rsidP="0081611A">
            <w:pPr>
              <w:jc w:val="center"/>
            </w:pPr>
            <w:r>
              <w:lastRenderedPageBreak/>
              <w:t>-</w:t>
            </w:r>
          </w:p>
          <w:p w:rsidR="0079263C" w:rsidRPr="00702CF0" w:rsidRDefault="0079263C"/>
        </w:tc>
        <w:tc>
          <w:tcPr>
            <w:tcW w:w="1437" w:type="dxa"/>
            <w:vMerge/>
            <w:tcBorders>
              <w:bottom w:val="nil"/>
            </w:tcBorders>
            <w:vAlign w:val="center"/>
          </w:tcPr>
          <w:p w:rsidR="0079263C" w:rsidRDefault="0079263C" w:rsidP="006638A4"/>
        </w:tc>
      </w:tr>
    </w:tbl>
    <w:p w:rsidR="0079263C" w:rsidRDefault="0079263C" w:rsidP="00702CF0"/>
    <w:p w:rsidR="0079263C" w:rsidRPr="00D5748F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09191C" w:rsidRDefault="0079263C" w:rsidP="003A52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A7E15">
        <w:rPr>
          <w:sz w:val="28"/>
          <w:u w:val="single"/>
        </w:rPr>
        <w:t>ведущего специалиста-эксперта аппарата территориальной избирательной комиссии Октябрьского района</w:t>
      </w:r>
      <w:r w:rsidRPr="00702CF0">
        <w:rPr>
          <w:sz w:val="28"/>
        </w:rPr>
        <w:t xml:space="preserve"> </w:t>
      </w:r>
      <w:r>
        <w:rPr>
          <w:sz w:val="28"/>
        </w:rPr>
        <w:t xml:space="preserve">                                    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>5</w:t>
      </w:r>
      <w:r w:rsidRPr="003C423E">
        <w:rPr>
          <w:sz w:val="28"/>
          <w:u w:val="single"/>
        </w:rPr>
        <w:t xml:space="preserve"> года</w:t>
      </w:r>
    </w:p>
    <w:p w:rsidR="0079263C" w:rsidRDefault="0079263C" w:rsidP="003A52E5"/>
    <w:tbl>
      <w:tblPr>
        <w:tblW w:w="27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126"/>
        <w:gridCol w:w="1134"/>
        <w:gridCol w:w="1701"/>
        <w:gridCol w:w="1701"/>
        <w:gridCol w:w="1843"/>
        <w:gridCol w:w="1276"/>
        <w:gridCol w:w="1701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 w:val="restart"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ный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/>
            <w:shd w:val="clear" w:color="auto" w:fill="auto"/>
          </w:tcPr>
          <w:p w:rsidR="0079263C" w:rsidRPr="00702CF0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8A7E15" w:rsidTr="0060038C">
        <w:trPr>
          <w:gridAfter w:val="8"/>
          <w:wAfter w:w="12480" w:type="dxa"/>
          <w:trHeight w:val="140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  <w:r w:rsidRPr="00002226">
              <w:rPr>
                <w:b/>
              </w:rPr>
              <w:t>Пищанская</w:t>
            </w: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02226">
              <w:rPr>
                <w:b/>
              </w:rPr>
              <w:lastRenderedPageBreak/>
              <w:t>Анна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00346C" w:rsidRDefault="0079263C" w:rsidP="0060038C">
            <w:pPr>
              <w:jc w:val="center"/>
              <w:rPr>
                <w:lang w:val="en-US"/>
              </w:rPr>
            </w:pPr>
            <w:r w:rsidRPr="0000346C">
              <w:lastRenderedPageBreak/>
              <w:t>618335,32</w:t>
            </w:r>
          </w:p>
          <w:p w:rsidR="0079263C" w:rsidRPr="0000346C" w:rsidRDefault="0079263C" w:rsidP="0060038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t>Автообили</w:t>
            </w:r>
            <w:r w:rsidRPr="008A7E15">
              <w:rPr>
                <w:lang w:val="en-US"/>
              </w:rPr>
              <w:t xml:space="preserve"> </w:t>
            </w:r>
            <w:r w:rsidRPr="008A7E15">
              <w:t>легковые</w:t>
            </w:r>
            <w:r w:rsidRPr="008A7E15">
              <w:rPr>
                <w:lang w:val="en-US"/>
              </w:rPr>
              <w:t>: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 xml:space="preserve">TOYOTA IST, 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>TOYOTA SPRINTER CARIB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lastRenderedPageBreak/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60038C">
        <w:trPr>
          <w:gridAfter w:val="8"/>
          <w:wAfter w:w="12480" w:type="dxa"/>
          <w:trHeight w:val="1360"/>
        </w:trPr>
        <w:tc>
          <w:tcPr>
            <w:tcW w:w="2127" w:type="dxa"/>
            <w:vMerge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Pr="008A7E15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60038C">
        <w:trPr>
          <w:gridAfter w:val="8"/>
          <w:wAfter w:w="12480" w:type="dxa"/>
          <w:trHeight w:val="132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00346C" w:rsidRDefault="0079263C" w:rsidP="0060038C">
            <w:pPr>
              <w:jc w:val="center"/>
            </w:pPr>
            <w:r w:rsidRPr="0000346C">
              <w:t>0,00</w:t>
            </w:r>
          </w:p>
          <w:p w:rsidR="0079263C" w:rsidRPr="0000346C" w:rsidRDefault="0079263C" w:rsidP="00600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702CF0" w:rsidTr="0060038C">
        <w:trPr>
          <w:gridAfter w:val="8"/>
          <w:wAfter w:w="12480" w:type="dxa"/>
          <w:trHeight w:val="1160"/>
        </w:trPr>
        <w:tc>
          <w:tcPr>
            <w:tcW w:w="2127" w:type="dxa"/>
            <w:vMerge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B47DE3" w:rsidTr="0060038C">
        <w:trPr>
          <w:gridAfter w:val="8"/>
          <w:wAfter w:w="12480" w:type="dxa"/>
          <w:trHeight w:val="1460"/>
        </w:trPr>
        <w:tc>
          <w:tcPr>
            <w:tcW w:w="2127" w:type="dxa"/>
            <w:vMerge w:val="restart"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Сын</w:t>
            </w:r>
          </w:p>
          <w:p w:rsidR="0079263C" w:rsidRPr="00911D66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00346C" w:rsidRDefault="0079263C" w:rsidP="0060038C">
            <w:pPr>
              <w:jc w:val="center"/>
            </w:pPr>
            <w:r w:rsidRPr="0000346C"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  <w:p w:rsidR="0079263C" w:rsidRPr="00111015" w:rsidRDefault="0079263C" w:rsidP="0061638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lastRenderedPageBreak/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002226">
        <w:trPr>
          <w:gridAfter w:val="8"/>
          <w:wAfter w:w="12480" w:type="dxa"/>
          <w:trHeight w:val="1300"/>
        </w:trPr>
        <w:tc>
          <w:tcPr>
            <w:tcW w:w="2127" w:type="dxa"/>
            <w:vMerge/>
            <w:shd w:val="clear" w:color="auto" w:fill="auto"/>
          </w:tcPr>
          <w:p w:rsidR="0079263C" w:rsidRPr="00B47DE3" w:rsidRDefault="0079263C" w:rsidP="0061638C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1060"/>
        </w:trPr>
        <w:tc>
          <w:tcPr>
            <w:tcW w:w="15452" w:type="dxa"/>
            <w:gridSpan w:val="9"/>
            <w:shd w:val="clear" w:color="auto" w:fill="auto"/>
          </w:tcPr>
          <w:p w:rsidR="0079263C" w:rsidRPr="00702CF0" w:rsidRDefault="0079263C" w:rsidP="0061638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586"/>
        </w:trPr>
        <w:tc>
          <w:tcPr>
            <w:tcW w:w="15452" w:type="dxa"/>
            <w:gridSpan w:val="9"/>
            <w:shd w:val="clear" w:color="auto" w:fill="auto"/>
          </w:tcPr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/>
        </w:tc>
        <w:tc>
          <w:tcPr>
            <w:tcW w:w="1560" w:type="dxa"/>
            <w:vMerge/>
            <w:tcBorders>
              <w:bottom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</w:tbl>
    <w:p w:rsidR="0079263C" w:rsidRPr="002E4B82" w:rsidRDefault="0079263C" w:rsidP="003A52E5">
      <w:pPr>
        <w:rPr>
          <w:sz w:val="28"/>
        </w:rPr>
      </w:pPr>
    </w:p>
    <w:p w:rsidR="0079263C" w:rsidRDefault="0079263C" w:rsidP="00702CF0"/>
    <w:p w:rsidR="0079263C" w:rsidRPr="00D5748F" w:rsidRDefault="0079263C" w:rsidP="000B3FD9">
      <w:pPr>
        <w:autoSpaceDE w:val="0"/>
        <w:autoSpaceDN w:val="0"/>
        <w:adjustRightInd w:val="0"/>
        <w:ind w:right="-5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</w:p>
    <w:p w:rsidR="0079263C" w:rsidRPr="0009191C" w:rsidRDefault="0079263C" w:rsidP="00702C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>4</w:t>
      </w:r>
      <w:r w:rsidRPr="00D56D8C">
        <w:rPr>
          <w:sz w:val="28"/>
          <w:u w:val="single"/>
        </w:rPr>
        <w:t xml:space="preserve"> года</w:t>
      </w:r>
    </w:p>
    <w:p w:rsidR="0079263C" w:rsidRPr="00D56D8C" w:rsidRDefault="0079263C">
      <w:pPr>
        <w:rPr>
          <w:u w:val="single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2084"/>
        <w:gridCol w:w="1721"/>
        <w:gridCol w:w="1108"/>
        <w:gridCol w:w="1677"/>
        <w:gridCol w:w="1652"/>
        <w:gridCol w:w="1721"/>
        <w:gridCol w:w="1108"/>
        <w:gridCol w:w="1677"/>
        <w:gridCol w:w="1437"/>
      </w:tblGrid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 w:val="restart"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6A5FDC">
        <w:trPr>
          <w:gridAfter w:val="1"/>
          <w:wAfter w:w="1437" w:type="dxa"/>
        </w:trPr>
        <w:tc>
          <w:tcPr>
            <w:tcW w:w="1660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/>
            <w:shd w:val="clear" w:color="auto" w:fill="auto"/>
          </w:tcPr>
          <w:p w:rsidR="0079263C" w:rsidRPr="00702CF0" w:rsidRDefault="0079263C" w:rsidP="00911D6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79263C" w:rsidRPr="00702CF0" w:rsidTr="006A5FDC">
        <w:trPr>
          <w:gridAfter w:val="1"/>
          <w:wAfter w:w="1437" w:type="dxa"/>
          <w:trHeight w:val="50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lastRenderedPageBreak/>
              <w:t>Придатко Елена Николаевна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  <w:r>
              <w:t>1538802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58,0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/>
          <w:p w:rsidR="0079263C" w:rsidRDefault="0079263C"/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</w:tr>
      <w:tr w:rsidR="0079263C" w:rsidRPr="00702CF0" w:rsidTr="006A5FDC">
        <w:trPr>
          <w:gridAfter w:val="1"/>
          <w:wAfter w:w="1437" w:type="dxa"/>
          <w:trHeight w:val="320"/>
        </w:trPr>
        <w:tc>
          <w:tcPr>
            <w:tcW w:w="1660" w:type="dxa"/>
            <w:vMerge/>
            <w:shd w:val="clear" w:color="auto" w:fill="auto"/>
          </w:tcPr>
          <w:p w:rsidR="0079263C" w:rsidRPr="000B3FD9" w:rsidRDefault="0079263C" w:rsidP="00911D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lang w:val="en-US"/>
              </w:rPr>
            </w:pPr>
            <w:r>
              <w:t>квартира (совместная долевая - 1/3)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</w:tr>
      <w:tr w:rsidR="0079263C" w:rsidRPr="00702CF0" w:rsidTr="006A5FDC">
        <w:trPr>
          <w:gridAfter w:val="1"/>
          <w:wAfter w:w="1437" w:type="dxa"/>
          <w:trHeight w:val="340"/>
        </w:trPr>
        <w:tc>
          <w:tcPr>
            <w:tcW w:w="1660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Супруг</w:t>
            </w: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  <w:r>
              <w:t>806100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земельный участок</w:t>
            </w:r>
          </w:p>
          <w:p w:rsidR="0079263C" w:rsidRDefault="0079263C" w:rsidP="006638A4">
            <w:pPr>
              <w:jc w:val="center"/>
            </w:pPr>
            <w:r>
              <w:rPr>
                <w:sz w:val="20"/>
                <w:szCs w:val="20"/>
              </w:rPr>
              <w:t xml:space="preserve">(для ведения личного подсобного хозяйства)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4700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  <w:r>
              <w:t>Автомобиль легковой:</w:t>
            </w:r>
          </w:p>
          <w:p w:rsidR="0079263C" w:rsidRDefault="0079263C" w:rsidP="000B3FD9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IPSUM</w:t>
            </w:r>
          </w:p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  <w:r>
              <w:t>Автомобиль грузовой:</w:t>
            </w:r>
          </w:p>
          <w:p w:rsidR="0079263C" w:rsidRDefault="0079263C" w:rsidP="000B3F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853038">
              <w:t xml:space="preserve"> </w:t>
            </w:r>
            <w:r>
              <w:rPr>
                <w:lang w:val="en-US"/>
              </w:rPr>
              <w:t>ATLAS</w:t>
            </w:r>
          </w:p>
          <w:p w:rsidR="0079263C" w:rsidRPr="00702CF0" w:rsidRDefault="0079263C"/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</w:pPr>
            <w:r>
              <w:rPr>
                <w:lang w:val="en-US"/>
              </w:rPr>
              <w:t>58</w:t>
            </w:r>
            <w:r>
              <w:t xml:space="preserve">, 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u w:val="single"/>
              </w:rPr>
            </w:pPr>
            <w:r>
              <w:t>Россия</w:t>
            </w:r>
          </w:p>
        </w:tc>
      </w:tr>
      <w:tr w:rsidR="0079263C" w:rsidRPr="00702CF0" w:rsidTr="006A5FDC">
        <w:trPr>
          <w:gridAfter w:val="1"/>
          <w:wAfter w:w="1437" w:type="dxa"/>
          <w:trHeight w:val="62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20,6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rPr>
          <w:gridAfter w:val="1"/>
          <w:wAfter w:w="1437" w:type="dxa"/>
          <w:trHeight w:val="740"/>
        </w:trPr>
        <w:tc>
          <w:tcPr>
            <w:tcW w:w="1660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30,21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Pr="00702CF0" w:rsidRDefault="0079263C" w:rsidP="00911D6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437" w:type="dxa"/>
            <w:vMerge w:val="restart"/>
            <w:tcBorders>
              <w:top w:val="nil"/>
            </w:tcBorders>
            <w:vAlign w:val="center"/>
          </w:tcPr>
          <w:p w:rsidR="0079263C" w:rsidRDefault="0079263C" w:rsidP="006638A4"/>
        </w:tc>
      </w:tr>
      <w:tr w:rsidR="0079263C" w:rsidRPr="00702CF0" w:rsidTr="006A5FDC">
        <w:tc>
          <w:tcPr>
            <w:tcW w:w="14408" w:type="dxa"/>
            <w:gridSpan w:val="9"/>
            <w:shd w:val="clear" w:color="auto" w:fill="auto"/>
          </w:tcPr>
          <w:p w:rsidR="0079263C" w:rsidRDefault="0079263C" w:rsidP="0081611A">
            <w:pPr>
              <w:jc w:val="center"/>
            </w:pPr>
            <w:r>
              <w:t>-</w:t>
            </w:r>
          </w:p>
          <w:p w:rsidR="0079263C" w:rsidRPr="00702CF0" w:rsidRDefault="0079263C"/>
        </w:tc>
        <w:tc>
          <w:tcPr>
            <w:tcW w:w="1437" w:type="dxa"/>
            <w:vMerge/>
            <w:tcBorders>
              <w:bottom w:val="nil"/>
            </w:tcBorders>
            <w:vAlign w:val="center"/>
          </w:tcPr>
          <w:p w:rsidR="0079263C" w:rsidRDefault="0079263C" w:rsidP="006638A4"/>
        </w:tc>
      </w:tr>
    </w:tbl>
    <w:p w:rsidR="0079263C" w:rsidRDefault="0079263C" w:rsidP="00702CF0"/>
    <w:p w:rsidR="0079263C" w:rsidRDefault="0079263C" w:rsidP="003A52E5">
      <w:pPr>
        <w:autoSpaceDE w:val="0"/>
        <w:autoSpaceDN w:val="0"/>
        <w:adjustRightInd w:val="0"/>
        <w:ind w:left="-426" w:right="-5" w:firstLine="426"/>
        <w:outlineLvl w:val="0"/>
        <w:rPr>
          <w:b/>
          <w:sz w:val="28"/>
        </w:rPr>
      </w:pPr>
    </w:p>
    <w:p w:rsidR="0079263C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</w:p>
    <w:p w:rsidR="0079263C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</w:p>
    <w:p w:rsidR="0079263C" w:rsidRPr="00D5748F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09191C" w:rsidRDefault="0079263C" w:rsidP="003A52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A7E15">
        <w:rPr>
          <w:sz w:val="28"/>
          <w:u w:val="single"/>
        </w:rPr>
        <w:t>ведущего специалиста-эксперта аппарата территориальной избирательной комиссии Октябрьского района</w:t>
      </w:r>
      <w:r w:rsidRPr="00702CF0">
        <w:rPr>
          <w:sz w:val="28"/>
        </w:rPr>
        <w:t xml:space="preserve"> </w:t>
      </w:r>
      <w:r>
        <w:rPr>
          <w:sz w:val="28"/>
        </w:rPr>
        <w:t xml:space="preserve">                                    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>4</w:t>
      </w:r>
      <w:r w:rsidRPr="003C423E">
        <w:rPr>
          <w:sz w:val="28"/>
          <w:u w:val="single"/>
        </w:rPr>
        <w:t xml:space="preserve"> года</w:t>
      </w:r>
    </w:p>
    <w:p w:rsidR="0079263C" w:rsidRDefault="0079263C" w:rsidP="003A52E5"/>
    <w:tbl>
      <w:tblPr>
        <w:tblW w:w="27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126"/>
        <w:gridCol w:w="1134"/>
        <w:gridCol w:w="1701"/>
        <w:gridCol w:w="1701"/>
        <w:gridCol w:w="1843"/>
        <w:gridCol w:w="1276"/>
        <w:gridCol w:w="1701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 w:val="restart"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ный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/>
            <w:shd w:val="clear" w:color="auto" w:fill="auto"/>
          </w:tcPr>
          <w:p w:rsidR="0079263C" w:rsidRPr="00702CF0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8A7E15" w:rsidTr="00002226">
        <w:trPr>
          <w:gridAfter w:val="8"/>
          <w:wAfter w:w="12480" w:type="dxa"/>
          <w:trHeight w:val="140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  <w:r w:rsidRPr="00002226">
              <w:rPr>
                <w:b/>
              </w:rPr>
              <w:t>Пищанская</w:t>
            </w: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02226">
              <w:rPr>
                <w:b/>
              </w:rPr>
              <w:t>Анна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7B0684">
            <w:pPr>
              <w:jc w:val="center"/>
            </w:pPr>
            <w:r>
              <w:t>736723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t>Автообили</w:t>
            </w:r>
            <w:r w:rsidRPr="008A7E15">
              <w:rPr>
                <w:lang w:val="en-US"/>
              </w:rPr>
              <w:t xml:space="preserve"> </w:t>
            </w:r>
            <w:r w:rsidRPr="008A7E15">
              <w:t>легковые</w:t>
            </w:r>
            <w:r w:rsidRPr="008A7E15">
              <w:rPr>
                <w:lang w:val="en-US"/>
              </w:rPr>
              <w:t>: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 xml:space="preserve">TOYOTA IST, 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>TOYOTA SPRINTER CARIB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002226">
        <w:trPr>
          <w:gridAfter w:val="8"/>
          <w:wAfter w:w="12480" w:type="dxa"/>
          <w:trHeight w:val="1360"/>
        </w:trPr>
        <w:tc>
          <w:tcPr>
            <w:tcW w:w="2127" w:type="dxa"/>
            <w:vMerge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Pr="008A7E15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gridAfter w:val="8"/>
          <w:wAfter w:w="12480" w:type="dxa"/>
          <w:trHeight w:val="132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092118">
            <w:pPr>
              <w:jc w:val="center"/>
            </w:pPr>
            <w:r w:rsidRPr="00111015">
              <w:t>3</w:t>
            </w:r>
            <w:r>
              <w:t>691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702CF0" w:rsidTr="00002226">
        <w:trPr>
          <w:gridAfter w:val="8"/>
          <w:wAfter w:w="12480" w:type="dxa"/>
          <w:trHeight w:val="1160"/>
        </w:trPr>
        <w:tc>
          <w:tcPr>
            <w:tcW w:w="2127" w:type="dxa"/>
            <w:vMerge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B47DE3" w:rsidTr="00002226">
        <w:trPr>
          <w:gridAfter w:val="8"/>
          <w:wAfter w:w="12480" w:type="dxa"/>
          <w:trHeight w:val="1460"/>
        </w:trPr>
        <w:tc>
          <w:tcPr>
            <w:tcW w:w="2127" w:type="dxa"/>
            <w:vMerge w:val="restart"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Сын</w:t>
            </w:r>
          </w:p>
          <w:p w:rsidR="0079263C" w:rsidRPr="00911D66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Pr="00702CF0" w:rsidRDefault="0079263C" w:rsidP="00092118">
            <w:pPr>
              <w:jc w:val="center"/>
            </w:pPr>
            <w:r w:rsidRPr="00111015">
              <w:t>3</w:t>
            </w:r>
            <w:r>
              <w:t>591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  <w:p w:rsidR="0079263C" w:rsidRPr="00111015" w:rsidRDefault="0079263C" w:rsidP="0061638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002226">
        <w:trPr>
          <w:gridAfter w:val="8"/>
          <w:wAfter w:w="12480" w:type="dxa"/>
          <w:trHeight w:val="1300"/>
        </w:trPr>
        <w:tc>
          <w:tcPr>
            <w:tcW w:w="2127" w:type="dxa"/>
            <w:vMerge/>
            <w:shd w:val="clear" w:color="auto" w:fill="auto"/>
          </w:tcPr>
          <w:p w:rsidR="0079263C" w:rsidRPr="00B47DE3" w:rsidRDefault="0079263C" w:rsidP="0061638C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1060"/>
        </w:trPr>
        <w:tc>
          <w:tcPr>
            <w:tcW w:w="15452" w:type="dxa"/>
            <w:gridSpan w:val="9"/>
            <w:shd w:val="clear" w:color="auto" w:fill="auto"/>
          </w:tcPr>
          <w:p w:rsidR="0079263C" w:rsidRPr="00702CF0" w:rsidRDefault="0079263C" w:rsidP="0061638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586"/>
        </w:trPr>
        <w:tc>
          <w:tcPr>
            <w:tcW w:w="15452" w:type="dxa"/>
            <w:gridSpan w:val="9"/>
            <w:shd w:val="clear" w:color="auto" w:fill="auto"/>
          </w:tcPr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/>
        </w:tc>
        <w:tc>
          <w:tcPr>
            <w:tcW w:w="1560" w:type="dxa"/>
            <w:vMerge/>
            <w:tcBorders>
              <w:bottom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</w:tbl>
    <w:p w:rsidR="0079263C" w:rsidRPr="002E4B82" w:rsidRDefault="0079263C" w:rsidP="003A52E5">
      <w:pPr>
        <w:rPr>
          <w:sz w:val="28"/>
        </w:rPr>
      </w:pPr>
    </w:p>
    <w:p w:rsidR="0079263C" w:rsidRDefault="0079263C" w:rsidP="00702CF0"/>
    <w:p w:rsidR="0079263C" w:rsidRPr="00D5748F" w:rsidRDefault="0079263C" w:rsidP="000B3FD9">
      <w:pPr>
        <w:autoSpaceDE w:val="0"/>
        <w:autoSpaceDN w:val="0"/>
        <w:adjustRightInd w:val="0"/>
        <w:ind w:right="-5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</w:p>
    <w:p w:rsidR="0079263C" w:rsidRPr="0009191C" w:rsidRDefault="0079263C" w:rsidP="00702C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D56D8C" w:rsidRDefault="0079263C" w:rsidP="00702CF0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D56D8C">
        <w:rPr>
          <w:sz w:val="28"/>
          <w:u w:val="single"/>
        </w:rPr>
        <w:t>и членов его семьи за период с 1 января по 31 декабря 2013 года</w:t>
      </w:r>
    </w:p>
    <w:p w:rsidR="0079263C" w:rsidRPr="00D56D8C" w:rsidRDefault="0079263C">
      <w:pPr>
        <w:rPr>
          <w:u w:val="single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2084"/>
        <w:gridCol w:w="1721"/>
        <w:gridCol w:w="1108"/>
        <w:gridCol w:w="1677"/>
        <w:gridCol w:w="1652"/>
        <w:gridCol w:w="1721"/>
        <w:gridCol w:w="1108"/>
        <w:gridCol w:w="1677"/>
        <w:gridCol w:w="1437"/>
      </w:tblGrid>
      <w:tr w:rsidR="0079263C" w:rsidRPr="00702CF0" w:rsidTr="000B3FD9">
        <w:trPr>
          <w:gridAfter w:val="1"/>
          <w:wAfter w:w="1440" w:type="dxa"/>
        </w:trPr>
        <w:tc>
          <w:tcPr>
            <w:tcW w:w="1657" w:type="dxa"/>
            <w:vMerge w:val="restart"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2013</w:t>
            </w:r>
            <w:r w:rsidRPr="00702CF0">
              <w:t xml:space="preserve"> г.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911D66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0B3FD9">
        <w:trPr>
          <w:gridAfter w:val="1"/>
          <w:wAfter w:w="1440" w:type="dxa"/>
        </w:trPr>
        <w:tc>
          <w:tcPr>
            <w:tcW w:w="1657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2084" w:type="dxa"/>
            <w:vMerge/>
            <w:shd w:val="clear" w:color="auto" w:fill="auto"/>
          </w:tcPr>
          <w:p w:rsidR="0079263C" w:rsidRPr="00702CF0" w:rsidRDefault="0079263C" w:rsidP="00911D6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911D6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702CF0" w:rsidTr="006638A4">
        <w:trPr>
          <w:gridAfter w:val="1"/>
          <w:wAfter w:w="1440" w:type="dxa"/>
          <w:trHeight w:val="500"/>
        </w:trPr>
        <w:tc>
          <w:tcPr>
            <w:tcW w:w="1657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Придатко Елена Николаевна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  <w:r w:rsidRPr="000B3FD9">
              <w:rPr>
                <w:sz w:val="26"/>
                <w:szCs w:val="26"/>
              </w:rPr>
              <w:t>1 062 855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58,0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/>
          <w:p w:rsidR="0079263C" w:rsidRDefault="0079263C"/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</w:p>
          <w:p w:rsidR="0079263C" w:rsidRPr="00702CF0" w:rsidRDefault="0079263C" w:rsidP="000B3FD9">
            <w:pPr>
              <w:jc w:val="center"/>
            </w:pPr>
            <w:r>
              <w:t>-</w:t>
            </w:r>
          </w:p>
        </w:tc>
      </w:tr>
      <w:tr w:rsidR="0079263C" w:rsidRPr="00702CF0" w:rsidTr="006638A4">
        <w:trPr>
          <w:gridAfter w:val="1"/>
          <w:wAfter w:w="1440" w:type="dxa"/>
          <w:trHeight w:val="320"/>
        </w:trPr>
        <w:tc>
          <w:tcPr>
            <w:tcW w:w="1657" w:type="dxa"/>
            <w:vMerge/>
            <w:shd w:val="clear" w:color="auto" w:fill="auto"/>
          </w:tcPr>
          <w:p w:rsidR="0079263C" w:rsidRPr="000B3FD9" w:rsidRDefault="0079263C" w:rsidP="00911D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lang w:val="en-US"/>
              </w:rPr>
            </w:pPr>
            <w:r>
              <w:t>квартира (совместная долевая - 1/3)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9263C" w:rsidRPr="00702CF0" w:rsidRDefault="0079263C" w:rsidP="000B3FD9">
            <w:pPr>
              <w:jc w:val="center"/>
            </w:pPr>
          </w:p>
        </w:tc>
      </w:tr>
      <w:tr w:rsidR="0079263C" w:rsidRPr="00702CF0" w:rsidTr="006638A4">
        <w:trPr>
          <w:gridAfter w:val="1"/>
          <w:wAfter w:w="1440" w:type="dxa"/>
          <w:trHeight w:val="340"/>
        </w:trPr>
        <w:tc>
          <w:tcPr>
            <w:tcW w:w="1657" w:type="dxa"/>
            <w:vMerge w:val="restart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Супруг</w:t>
            </w: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  <w:r w:rsidRPr="000B3FD9">
              <w:rPr>
                <w:sz w:val="26"/>
                <w:szCs w:val="26"/>
              </w:rPr>
              <w:lastRenderedPageBreak/>
              <w:t>782600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земельный участок</w:t>
            </w:r>
          </w:p>
          <w:p w:rsidR="0079263C" w:rsidRDefault="0079263C" w:rsidP="006638A4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(для ведения личного подсобного хозяйства)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</w:p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79263C" w:rsidRDefault="0079263C" w:rsidP="000B3FD9">
            <w:pPr>
              <w:jc w:val="center"/>
            </w:pPr>
            <w:r>
              <w:t>Автомобиль легковой:</w:t>
            </w:r>
          </w:p>
          <w:p w:rsidR="0079263C" w:rsidRDefault="0079263C" w:rsidP="000B3FD9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lastRenderedPageBreak/>
              <w:t>IPSUM</w:t>
            </w:r>
          </w:p>
          <w:p w:rsidR="0079263C" w:rsidRDefault="0079263C" w:rsidP="000B3FD9">
            <w:pPr>
              <w:jc w:val="center"/>
            </w:pPr>
          </w:p>
          <w:p w:rsidR="0079263C" w:rsidRDefault="0079263C" w:rsidP="000B3FD9">
            <w:pPr>
              <w:jc w:val="center"/>
            </w:pPr>
            <w:r>
              <w:t>Автомобиль грузовой:</w:t>
            </w:r>
          </w:p>
          <w:p w:rsidR="0079263C" w:rsidRDefault="0079263C" w:rsidP="000B3F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853038">
              <w:t xml:space="preserve"> </w:t>
            </w:r>
            <w:r>
              <w:rPr>
                <w:lang w:val="en-US"/>
              </w:rPr>
              <w:t>ATLAS</w:t>
            </w:r>
          </w:p>
          <w:p w:rsidR="0079263C" w:rsidRPr="00702CF0" w:rsidRDefault="0079263C"/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</w:pPr>
            <w:r>
              <w:rPr>
                <w:lang w:val="en-US"/>
              </w:rPr>
              <w:t>58</w:t>
            </w:r>
            <w:r>
              <w:t xml:space="preserve">, 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u w:val="single"/>
              </w:rPr>
            </w:pPr>
            <w:r>
              <w:t>Россия</w:t>
            </w:r>
          </w:p>
        </w:tc>
      </w:tr>
      <w:tr w:rsidR="0079263C" w:rsidRPr="00702CF0" w:rsidTr="006638A4">
        <w:trPr>
          <w:gridAfter w:val="1"/>
          <w:wAfter w:w="1440" w:type="dxa"/>
          <w:trHeight w:val="620"/>
        </w:trPr>
        <w:tc>
          <w:tcPr>
            <w:tcW w:w="1657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20,6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638A4">
        <w:trPr>
          <w:gridAfter w:val="1"/>
          <w:wAfter w:w="1440" w:type="dxa"/>
          <w:trHeight w:val="740"/>
        </w:trPr>
        <w:tc>
          <w:tcPr>
            <w:tcW w:w="1657" w:type="dxa"/>
            <w:vMerge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9263C" w:rsidRPr="000B3FD9" w:rsidRDefault="0079263C" w:rsidP="000B3F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30,21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79263C" w:rsidRPr="00702CF0" w:rsidRDefault="0079263C"/>
        </w:tc>
        <w:tc>
          <w:tcPr>
            <w:tcW w:w="1721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108" w:type="dxa"/>
            <w:vMerge/>
            <w:shd w:val="clear" w:color="auto" w:fill="auto"/>
            <w:vAlign w:val="center"/>
          </w:tcPr>
          <w:p w:rsidR="0079263C" w:rsidRPr="00702CF0" w:rsidRDefault="0079263C"/>
        </w:tc>
        <w:tc>
          <w:tcPr>
            <w:tcW w:w="1677" w:type="dxa"/>
            <w:vMerge/>
            <w:shd w:val="clear" w:color="auto" w:fill="auto"/>
            <w:vAlign w:val="center"/>
          </w:tcPr>
          <w:p w:rsidR="0079263C" w:rsidRPr="00702CF0" w:rsidRDefault="0079263C"/>
        </w:tc>
      </w:tr>
      <w:tr w:rsidR="0079263C" w:rsidRPr="00702CF0" w:rsidTr="006638A4">
        <w:trPr>
          <w:gridAfter w:val="1"/>
          <w:wAfter w:w="1440" w:type="dxa"/>
        </w:trPr>
        <w:tc>
          <w:tcPr>
            <w:tcW w:w="1657" w:type="dxa"/>
            <w:shd w:val="clear" w:color="auto" w:fill="auto"/>
          </w:tcPr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2226">
              <w:rPr>
                <w:b/>
                <w:sz w:val="26"/>
                <w:szCs w:val="26"/>
              </w:rPr>
              <w:t>Сын</w:t>
            </w:r>
          </w:p>
          <w:p w:rsidR="0079263C" w:rsidRPr="00002226" w:rsidRDefault="0079263C" w:rsidP="00D56D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79263C" w:rsidRPr="000B3FD9" w:rsidRDefault="0079263C" w:rsidP="00663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  <w:rPr>
                <w:lang w:val="en-US"/>
              </w:rPr>
            </w:pPr>
            <w:r>
              <w:t>квартира (совместная долевая - 1/3)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263C" w:rsidRPr="00853038" w:rsidRDefault="0079263C" w:rsidP="006638A4">
            <w:pPr>
              <w:jc w:val="center"/>
            </w:pPr>
            <w:r>
              <w:rPr>
                <w:lang w:val="en-US"/>
              </w:rPr>
              <w:t>58</w:t>
            </w:r>
            <w:r>
              <w:t xml:space="preserve">, 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63C" w:rsidRDefault="0079263C" w:rsidP="006638A4">
            <w:pPr>
              <w:jc w:val="center"/>
            </w:pPr>
            <w:r>
              <w:t>Россия</w:t>
            </w:r>
          </w:p>
        </w:tc>
      </w:tr>
      <w:tr w:rsidR="0079263C" w:rsidRPr="00702CF0" w:rsidTr="000B3FD9">
        <w:tc>
          <w:tcPr>
            <w:tcW w:w="14405" w:type="dxa"/>
            <w:gridSpan w:val="9"/>
            <w:shd w:val="clear" w:color="auto" w:fill="auto"/>
          </w:tcPr>
          <w:p w:rsidR="0079263C" w:rsidRPr="00702CF0" w:rsidRDefault="0079263C" w:rsidP="00911D6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440" w:type="dxa"/>
            <w:vMerge w:val="restart"/>
            <w:tcBorders>
              <w:top w:val="nil"/>
            </w:tcBorders>
            <w:vAlign w:val="center"/>
          </w:tcPr>
          <w:p w:rsidR="0079263C" w:rsidRDefault="0079263C" w:rsidP="006638A4"/>
        </w:tc>
      </w:tr>
      <w:tr w:rsidR="0079263C" w:rsidRPr="00702CF0" w:rsidTr="000B3FD9">
        <w:tc>
          <w:tcPr>
            <w:tcW w:w="14405" w:type="dxa"/>
            <w:gridSpan w:val="9"/>
            <w:shd w:val="clear" w:color="auto" w:fill="auto"/>
          </w:tcPr>
          <w:p w:rsidR="0079263C" w:rsidRDefault="0079263C" w:rsidP="0081611A">
            <w:pPr>
              <w:jc w:val="center"/>
            </w:pPr>
            <w:r>
              <w:t>-</w:t>
            </w:r>
          </w:p>
          <w:p w:rsidR="0079263C" w:rsidRPr="00702CF0" w:rsidRDefault="0079263C"/>
        </w:tc>
        <w:tc>
          <w:tcPr>
            <w:tcW w:w="1440" w:type="dxa"/>
            <w:vMerge/>
            <w:tcBorders>
              <w:bottom w:val="nil"/>
            </w:tcBorders>
            <w:vAlign w:val="center"/>
          </w:tcPr>
          <w:p w:rsidR="0079263C" w:rsidRDefault="0079263C" w:rsidP="006638A4"/>
        </w:tc>
      </w:tr>
    </w:tbl>
    <w:p w:rsidR="0079263C" w:rsidRDefault="0079263C" w:rsidP="00702CF0"/>
    <w:p w:rsidR="0079263C" w:rsidRDefault="0079263C" w:rsidP="003A52E5">
      <w:pPr>
        <w:autoSpaceDE w:val="0"/>
        <w:autoSpaceDN w:val="0"/>
        <w:adjustRightInd w:val="0"/>
        <w:ind w:left="-426" w:right="-5" w:firstLine="426"/>
        <w:outlineLvl w:val="0"/>
        <w:rPr>
          <w:b/>
          <w:sz w:val="28"/>
        </w:rPr>
      </w:pPr>
    </w:p>
    <w:p w:rsidR="0079263C" w:rsidRDefault="0079263C" w:rsidP="00702CF0"/>
    <w:p w:rsidR="0079263C" w:rsidRDefault="0079263C" w:rsidP="003A52E5">
      <w:pPr>
        <w:autoSpaceDE w:val="0"/>
        <w:autoSpaceDN w:val="0"/>
        <w:adjustRightInd w:val="0"/>
        <w:ind w:left="-426" w:right="-5" w:firstLine="426"/>
        <w:outlineLvl w:val="0"/>
        <w:rPr>
          <w:b/>
          <w:sz w:val="28"/>
        </w:rPr>
      </w:pPr>
    </w:p>
    <w:p w:rsidR="0079263C" w:rsidRPr="00D5748F" w:rsidRDefault="0079263C" w:rsidP="003A52E5">
      <w:pPr>
        <w:autoSpaceDE w:val="0"/>
        <w:autoSpaceDN w:val="0"/>
        <w:adjustRightInd w:val="0"/>
        <w:ind w:left="-426" w:right="-5" w:firstLine="426"/>
        <w:jc w:val="center"/>
        <w:outlineLvl w:val="0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79263C" w:rsidRPr="0009191C" w:rsidRDefault="0079263C" w:rsidP="003A52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A7E15">
        <w:rPr>
          <w:sz w:val="28"/>
          <w:u w:val="single"/>
        </w:rPr>
        <w:lastRenderedPageBreak/>
        <w:t>ведущего специалиста-эксперта аппарата территориальной избирательной комиссии Октябрьского района</w:t>
      </w:r>
      <w:r w:rsidRPr="00702CF0">
        <w:rPr>
          <w:sz w:val="28"/>
        </w:rPr>
        <w:t xml:space="preserve"> </w:t>
      </w:r>
      <w:r>
        <w:rPr>
          <w:sz w:val="28"/>
        </w:rPr>
        <w:t xml:space="preserve">                                    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263C" w:rsidRPr="003C423E" w:rsidRDefault="0079263C" w:rsidP="003A52E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3C423E">
        <w:rPr>
          <w:sz w:val="28"/>
          <w:u w:val="single"/>
        </w:rPr>
        <w:t>и членов его семьи за период с 1 января по 31 декабря 2013 года</w:t>
      </w:r>
    </w:p>
    <w:p w:rsidR="0079263C" w:rsidRDefault="0079263C" w:rsidP="003A52E5"/>
    <w:tbl>
      <w:tblPr>
        <w:tblW w:w="27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126"/>
        <w:gridCol w:w="1134"/>
        <w:gridCol w:w="1701"/>
        <w:gridCol w:w="1701"/>
        <w:gridCol w:w="1843"/>
        <w:gridCol w:w="1276"/>
        <w:gridCol w:w="1701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 w:val="restart"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ный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2013</w:t>
            </w:r>
            <w:r w:rsidRPr="00702CF0">
              <w:t xml:space="preserve"> г.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263C" w:rsidRPr="00702CF0" w:rsidRDefault="0079263C" w:rsidP="0061638C">
            <w:pPr>
              <w:jc w:val="center"/>
            </w:pPr>
            <w:r w:rsidRPr="00702CF0">
              <w:t>пользовании</w:t>
            </w:r>
          </w:p>
        </w:tc>
      </w:tr>
      <w:tr w:rsidR="0079263C" w:rsidRPr="00702CF0" w:rsidTr="00002226">
        <w:trPr>
          <w:gridAfter w:val="8"/>
          <w:wAfter w:w="12480" w:type="dxa"/>
        </w:trPr>
        <w:tc>
          <w:tcPr>
            <w:tcW w:w="2127" w:type="dxa"/>
            <w:vMerge/>
            <w:shd w:val="clear" w:color="auto" w:fill="auto"/>
          </w:tcPr>
          <w:p w:rsidR="0079263C" w:rsidRPr="00702CF0" w:rsidRDefault="0079263C" w:rsidP="0061638C"/>
        </w:tc>
        <w:tc>
          <w:tcPr>
            <w:tcW w:w="1843" w:type="dxa"/>
            <w:vMerge/>
            <w:shd w:val="clear" w:color="auto" w:fill="auto"/>
          </w:tcPr>
          <w:p w:rsidR="0079263C" w:rsidRPr="00702CF0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263C" w:rsidRPr="00702CF0" w:rsidRDefault="0079263C" w:rsidP="0061638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263C" w:rsidRPr="008A7E15" w:rsidTr="00002226">
        <w:trPr>
          <w:gridAfter w:val="8"/>
          <w:wAfter w:w="12480" w:type="dxa"/>
          <w:trHeight w:val="140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jc w:val="center"/>
              <w:rPr>
                <w:b/>
              </w:rPr>
            </w:pPr>
            <w:r w:rsidRPr="00002226">
              <w:rPr>
                <w:b/>
              </w:rPr>
              <w:t>Пищанская</w:t>
            </w: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02226">
              <w:rPr>
                <w:b/>
              </w:rPr>
              <w:t>Анна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7B0684">
            <w:pPr>
              <w:jc w:val="center"/>
            </w:pPr>
            <w:r w:rsidRPr="00111015">
              <w:t>27</w:t>
            </w:r>
            <w:r>
              <w:t>7</w:t>
            </w:r>
            <w:r w:rsidRPr="00111015">
              <w:t xml:space="preserve"> </w:t>
            </w:r>
            <w:r>
              <w:t>329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t>Автообили</w:t>
            </w:r>
            <w:r w:rsidRPr="008A7E15">
              <w:rPr>
                <w:lang w:val="en-US"/>
              </w:rPr>
              <w:t xml:space="preserve"> </w:t>
            </w:r>
            <w:r w:rsidRPr="008A7E15">
              <w:t>легковые</w:t>
            </w:r>
            <w:r w:rsidRPr="008A7E15">
              <w:rPr>
                <w:lang w:val="en-US"/>
              </w:rPr>
              <w:t>: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 xml:space="preserve">TOYOTA IST, </w:t>
            </w:r>
          </w:p>
          <w:p w:rsidR="0079263C" w:rsidRPr="003A52E5" w:rsidRDefault="0079263C" w:rsidP="0061638C">
            <w:pPr>
              <w:jc w:val="center"/>
              <w:rPr>
                <w:lang w:val="en-US"/>
              </w:rPr>
            </w:pPr>
          </w:p>
          <w:p w:rsidR="0079263C" w:rsidRPr="008A7E15" w:rsidRDefault="0079263C" w:rsidP="0061638C">
            <w:pPr>
              <w:jc w:val="center"/>
              <w:rPr>
                <w:lang w:val="en-US"/>
              </w:rPr>
            </w:pPr>
            <w:r w:rsidRPr="008A7E15">
              <w:rPr>
                <w:lang w:val="en-US"/>
              </w:rPr>
              <w:t>TOYOTA SPRINTER CARIB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002226">
        <w:trPr>
          <w:gridAfter w:val="8"/>
          <w:wAfter w:w="12480" w:type="dxa"/>
          <w:trHeight w:val="1360"/>
        </w:trPr>
        <w:tc>
          <w:tcPr>
            <w:tcW w:w="2127" w:type="dxa"/>
            <w:vMerge/>
            <w:shd w:val="clear" w:color="auto" w:fill="auto"/>
          </w:tcPr>
          <w:p w:rsidR="0079263C" w:rsidRPr="00002226" w:rsidRDefault="0079263C" w:rsidP="0061638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Pr="008A7E15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gridAfter w:val="8"/>
          <w:wAfter w:w="12480" w:type="dxa"/>
          <w:trHeight w:val="1320"/>
        </w:trPr>
        <w:tc>
          <w:tcPr>
            <w:tcW w:w="2127" w:type="dxa"/>
            <w:vMerge w:val="restart"/>
            <w:shd w:val="clear" w:color="auto" w:fill="auto"/>
          </w:tcPr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  <w:r w:rsidRPr="00111015">
              <w:lastRenderedPageBreak/>
              <w:t>3506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>
              <w:lastRenderedPageBreak/>
              <w:t>з</w:t>
            </w:r>
            <w:r w:rsidRPr="00111015">
              <w:t>емельный участок (общая долевая собственность - 1/3)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lastRenderedPageBreak/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702CF0" w:rsidTr="00002226">
        <w:trPr>
          <w:gridAfter w:val="8"/>
          <w:wAfter w:w="12480" w:type="dxa"/>
          <w:trHeight w:val="1160"/>
        </w:trPr>
        <w:tc>
          <w:tcPr>
            <w:tcW w:w="2127" w:type="dxa"/>
            <w:vMerge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B47DE3" w:rsidTr="00002226">
        <w:trPr>
          <w:gridAfter w:val="8"/>
          <w:wAfter w:w="12480" w:type="dxa"/>
          <w:trHeight w:val="1460"/>
        </w:trPr>
        <w:tc>
          <w:tcPr>
            <w:tcW w:w="2127" w:type="dxa"/>
            <w:vMerge w:val="restart"/>
            <w:shd w:val="clear" w:color="auto" w:fill="auto"/>
          </w:tcPr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Default="0079263C" w:rsidP="0061638C">
            <w:pPr>
              <w:autoSpaceDE w:val="0"/>
              <w:autoSpaceDN w:val="0"/>
              <w:adjustRightInd w:val="0"/>
              <w:jc w:val="center"/>
            </w:pPr>
          </w:p>
          <w:p w:rsidR="0079263C" w:rsidRPr="00002226" w:rsidRDefault="0079263C" w:rsidP="006163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2226">
              <w:rPr>
                <w:b/>
              </w:rPr>
              <w:t>Сын</w:t>
            </w:r>
          </w:p>
          <w:p w:rsidR="0079263C" w:rsidRPr="00911D66" w:rsidRDefault="0079263C" w:rsidP="006163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  <w:r w:rsidRPr="00111015">
              <w:t>3506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з</w:t>
            </w:r>
            <w:r w:rsidRPr="00111015">
              <w:t>емельный участок (общая долевая собственность - 1/3)</w:t>
            </w:r>
          </w:p>
          <w:p w:rsidR="0079263C" w:rsidRPr="00111015" w:rsidRDefault="0079263C" w:rsidP="0061638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 w:rsidRPr="00111015">
              <w:t>3590,0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jc w:val="center"/>
            </w:pPr>
            <w:r>
              <w:t>Россия</w:t>
            </w:r>
          </w:p>
          <w:p w:rsidR="0079263C" w:rsidRPr="00111015" w:rsidRDefault="0079263C" w:rsidP="0061638C">
            <w:pPr>
              <w:jc w:val="center"/>
            </w:pPr>
          </w:p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>
            <w:pPr>
              <w:jc w:val="center"/>
            </w:pPr>
          </w:p>
          <w:p w:rsidR="0079263C" w:rsidRDefault="0079263C" w:rsidP="0061638C">
            <w:pPr>
              <w:jc w:val="center"/>
            </w:pPr>
          </w:p>
          <w:p w:rsidR="0079263C" w:rsidRPr="00702CF0" w:rsidRDefault="0079263C" w:rsidP="0061638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  <w:r w:rsidRPr="00111015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82,7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 w:rsidRPr="00111015">
              <w:t>Россия</w:t>
            </w:r>
          </w:p>
        </w:tc>
      </w:tr>
      <w:tr w:rsidR="0079263C" w:rsidRPr="00B47DE3" w:rsidTr="00002226">
        <w:trPr>
          <w:gridAfter w:val="8"/>
          <w:wAfter w:w="12480" w:type="dxa"/>
          <w:trHeight w:val="1300"/>
        </w:trPr>
        <w:tc>
          <w:tcPr>
            <w:tcW w:w="2127" w:type="dxa"/>
            <w:vMerge/>
            <w:shd w:val="clear" w:color="auto" w:fill="auto"/>
          </w:tcPr>
          <w:p w:rsidR="0079263C" w:rsidRPr="00B47DE3" w:rsidRDefault="0079263C" w:rsidP="0061638C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263C" w:rsidRDefault="0079263C" w:rsidP="0061638C">
            <w:pPr>
              <w:jc w:val="center"/>
            </w:pPr>
            <w:r>
              <w:t>жилой дом (общая 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26,7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9263C" w:rsidRDefault="0079263C" w:rsidP="006163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1060"/>
        </w:trPr>
        <w:tc>
          <w:tcPr>
            <w:tcW w:w="15452" w:type="dxa"/>
            <w:gridSpan w:val="9"/>
            <w:shd w:val="clear" w:color="auto" w:fill="auto"/>
          </w:tcPr>
          <w:p w:rsidR="0079263C" w:rsidRPr="00702CF0" w:rsidRDefault="0079263C" w:rsidP="0061638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</w:tcPr>
          <w:p w:rsidR="0079263C" w:rsidRPr="00702CF0" w:rsidRDefault="0079263C" w:rsidP="0061638C"/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  <w:tr w:rsidR="0079263C" w:rsidRPr="00702CF0" w:rsidTr="00002226">
        <w:trPr>
          <w:trHeight w:val="586"/>
        </w:trPr>
        <w:tc>
          <w:tcPr>
            <w:tcW w:w="15452" w:type="dxa"/>
            <w:gridSpan w:val="9"/>
            <w:shd w:val="clear" w:color="auto" w:fill="auto"/>
          </w:tcPr>
          <w:p w:rsidR="0079263C" w:rsidRDefault="0079263C" w:rsidP="0061638C">
            <w:pPr>
              <w:jc w:val="center"/>
            </w:pPr>
            <w:r>
              <w:t>-</w:t>
            </w:r>
          </w:p>
          <w:p w:rsidR="0079263C" w:rsidRDefault="0079263C" w:rsidP="0061638C"/>
        </w:tc>
        <w:tc>
          <w:tcPr>
            <w:tcW w:w="1560" w:type="dxa"/>
            <w:vMerge/>
            <w:tcBorders>
              <w:bottom w:val="nil"/>
            </w:tcBorders>
          </w:tcPr>
          <w:p w:rsidR="0079263C" w:rsidRPr="00B47DE3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</w:tcPr>
          <w:p w:rsidR="0079263C" w:rsidRPr="00702CF0" w:rsidRDefault="0079263C" w:rsidP="0061638C"/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263C" w:rsidRPr="00111015" w:rsidRDefault="0079263C" w:rsidP="0061638C">
            <w:pPr>
              <w:spacing w:line="360" w:lineRule="auto"/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1566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263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D48"/>
  <w15:docId w15:val="{0A1557CD-FD14-4875-8CC0-EC030B28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2020-12-07T10:17:00Z</dcterms:modified>
</cp:coreProperties>
</file>