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48C0">
      <w:pPr>
        <w:rPr>
          <w:color w:val="000000"/>
          <w:szCs w:val="28"/>
        </w:rPr>
      </w:pPr>
    </w:p>
    <w:p w:rsidR="00000000" w:rsidRDefault="00A34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граждан, претендующих на замещение муниципальных должностей и лиц, замещающих муниципальные должности Совета депутатов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Богородского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 Нижегородской об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ласти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созыва и членов их семей за период</w:t>
      </w:r>
    </w:p>
    <w:p w:rsidR="00000000" w:rsidRDefault="00A34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 01 января 2019 года по 31 декабря 2019 года</w:t>
      </w:r>
    </w:p>
    <w:p w:rsidR="00000000" w:rsidRDefault="00A348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11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1218"/>
        <w:gridCol w:w="1159"/>
        <w:gridCol w:w="1107"/>
        <w:gridCol w:w="1505"/>
        <w:gridCol w:w="1022"/>
        <w:gridCol w:w="922"/>
        <w:gridCol w:w="1540"/>
        <w:gridCol w:w="1466"/>
        <w:gridCol w:w="1001"/>
        <w:gridCol w:w="813"/>
        <w:gridCol w:w="1788"/>
      </w:tblGrid>
      <w:tr w:rsidR="00000000" w:rsidTr="004E1F50">
        <w:trPr>
          <w:trHeight w:val="673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ве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 за отчетный период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пенсии, пособия и т.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д.)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 w:rsidTr="004E1F50">
        <w:trPr>
          <w:trHeight w:val="284"/>
          <w:tblHeader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00000" w:rsidTr="004E1F50">
        <w:trPr>
          <w:trHeight w:val="182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Резвяков Андрей Николаевич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ПАП»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1 496 886,53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2)66,4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1)Легковой автомобиль:УАЗ-31514, 1999 г.в.</w:t>
            </w:r>
          </w:p>
          <w:p w:rsid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2)Водный транспорт: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Silver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Eagle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Star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Cabin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 мотором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-150, 2007г.в.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3)Прицеп к легковому автомобилю, модель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710865, 2017г.в.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1)74,3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2)1683,0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3)262,1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170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5 753 054,80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4 994 067,00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1)1683,0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2)262,1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Volkswagen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Touareg</w:t>
            </w:r>
            <w:proofErr w:type="spellEnd"/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2013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2.)Полуприцеп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Kr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one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SDR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 2005 г.в.,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3.)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Schmitz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SCO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-24, 2005 г.в.,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Продажа полуприцепа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Schmitz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SKO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-24, 2005 г.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Продажа полуприцепа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KRONE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SDR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27,2005 г.</w:t>
            </w:r>
          </w:p>
          <w:p w:rsid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Продажа автомобиля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Touareg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2013 г.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 от предприним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ательской деятельности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Орлов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Дмитрий Евгеньевич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Директор МУП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Богородского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района «УВКХ»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863 577,37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3)17,6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FORD FIESTA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2007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 w:rsidRPr="0077277E">
              <w:rPr>
                <w:lang w:val="en-US"/>
              </w:rPr>
              <w:t xml:space="preserve"> </w:t>
            </w:r>
            <w:r w:rsidRPr="007727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77277E">
              <w:rPr>
                <w:rFonts w:ascii="Times New Roman" w:hAnsi="Times New Roman"/>
                <w:sz w:val="16"/>
                <w:szCs w:val="16"/>
                <w:lang w:val="en-US"/>
              </w:rPr>
              <w:t>Ti</w:t>
            </w:r>
            <w:r w:rsidRPr="0077277E">
              <w:rPr>
                <w:rFonts w:ascii="Times New Roman" w:hAnsi="Times New Roman"/>
                <w:sz w:val="16"/>
                <w:szCs w:val="16"/>
                <w:lang w:val="en-US"/>
              </w:rPr>
              <w:t>guan</w:t>
            </w:r>
            <w:proofErr w:type="spellEnd"/>
            <w:r w:rsidRPr="0077277E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2013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2)17,6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2)17,6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Анисимов Николай Эдуардович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5 791 632,00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1 347 632,00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5)Гараж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8)Нежилое помещение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2)1195,0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3)198,0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5)90,6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6)259,6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7)950,3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(1/2)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8)189,3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Camri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2016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1)196,4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2)439,0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1)Продажа ценных бумаг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2)продажа легкового автомобиля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 2017 г.в.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281 863,65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1)439,0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2)196,4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1)439,0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2)196,4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совершелись</w:t>
            </w:r>
            <w:proofErr w:type="spellEnd"/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Левин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Николай Алексеевич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ООО «Вираж»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4 467 953,83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5)Гараж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3)199,3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4)57,4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5)32,5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178 522,58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57,40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Росиия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4)Гараж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3)199,30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4)32,50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 36,0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Пушкарев Сергей Валентинович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МБУ «Физкультурно-оздоровительный комплекс «Победа»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1 330 982,23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2)Гараж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3)Гараж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1)66,6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3)30,0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1)Hyundai VF(i40),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2015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1)36,0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2)31,0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583 942,98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1)66,6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4)Гараж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1)36,0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3)36,0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Попков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ООО Сельхоз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предприятие «Автозаводец»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620 084,00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1)83,4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2)3360,0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3)215,0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1)УАЗ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31514,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1995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2)ГАЗ-3102 седан,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1988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3)ГАЗ-3102,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2006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2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77277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) </w:t>
            </w:r>
            <w:hyperlink r:id="rId4" w:history="1">
              <w:proofErr w:type="spellStart"/>
              <w:r>
                <w:rPr>
                  <w:rFonts w:ascii="Times New Roman" w:hAnsi="Times New Roman"/>
                  <w:sz w:val="16"/>
                  <w:szCs w:val="16"/>
                </w:rPr>
                <w:t>Subaru</w:t>
              </w:r>
              <w:proofErr w:type="spellEnd"/>
              <w:r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16"/>
                  <w:szCs w:val="16"/>
                </w:rPr>
                <w:t>Outback</w:t>
              </w:r>
              <w:proofErr w:type="spellEnd"/>
              <w:r>
                <w:rPr>
                  <w:rFonts w:ascii="Times New Roman" w:hAnsi="Times New Roman"/>
                  <w:sz w:val="16"/>
                  <w:szCs w:val="16"/>
                </w:rPr>
                <w:t>, 2018г.в.</w:t>
              </w:r>
            </w:hyperlink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5)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Volvo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90, 2007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6)ГАЗ 2752, 2003г.в.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7) </w:t>
            </w:r>
            <w:hyperlink r:id="rId5" w:history="1">
              <w:proofErr w:type="spellStart"/>
              <w:r>
                <w:rPr>
                  <w:rFonts w:ascii="Times New Roman" w:hAnsi="Times New Roman"/>
                  <w:sz w:val="16"/>
                  <w:szCs w:val="16"/>
                </w:rPr>
                <w:t>Subaru</w:t>
              </w:r>
              <w:proofErr w:type="spellEnd"/>
              <w:r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16"/>
                  <w:szCs w:val="16"/>
                </w:rPr>
                <w:t>Ou</w:t>
              </w:r>
              <w:r>
                <w:rPr>
                  <w:rFonts w:ascii="Times New Roman" w:hAnsi="Times New Roman"/>
                  <w:sz w:val="16"/>
                  <w:szCs w:val="16"/>
                </w:rPr>
                <w:t>tback</w:t>
              </w:r>
              <w:proofErr w:type="spellEnd"/>
              <w:r>
                <w:rPr>
                  <w:rFonts w:ascii="Times New Roman" w:hAnsi="Times New Roman"/>
                  <w:sz w:val="16"/>
                  <w:szCs w:val="16"/>
                </w:rPr>
                <w:t xml:space="preserve">, </w:t>
              </w:r>
              <w:r>
                <w:rPr>
                  <w:rFonts w:ascii="Times New Roman" w:hAnsi="Times New Roman"/>
                  <w:sz w:val="16"/>
                  <w:szCs w:val="16"/>
                </w:rPr>
                <w:lastRenderedPageBreak/>
                <w:t>2018г.в.</w:t>
              </w:r>
            </w:hyperlink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3)Жилое помещение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2)31,4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3)99,2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Продажа автомобиля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 2013 г.в.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167 908,72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5)Жилое помеще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2)1345,0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3)1838,0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4)31,4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5)99,2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1)83,4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2)3360,0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3)215,0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Германова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Юрьевна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Директор ГКУ НО  «Управление социальной защиты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Богородского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айона»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621 115,14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5)Гараж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2)712,0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3)43,2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4)42,0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5)26,0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5)Гараж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1)549,0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3)45,9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5)29,0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154 896,91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Camry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2011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1)43,2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Санатова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Ирина Валентиновна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МБОУ «Школа №7»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.Богородск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1 046 612,42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1)1 295,0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2)44,8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3)68,1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Lanos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2007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346 846,66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31514,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1999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Ксенчак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Марина Геннадьевна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 МБОУ  «Березовская школа»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914 552,12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1)2 978,0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2)229,5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4)Гараж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3)57,9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4 538 001,76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3)Гараж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1050,0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2)57,9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3)36,4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Mitsubishi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utlander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XL, 2007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1)2 978,0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2)36,4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3)229,5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Календжян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Гарик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Гамаякович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льный директор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Сильва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21 567 284,13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1)Земельный участок- по 11)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12) Квартира- по 16)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 17)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Граж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–по 19)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19) Производственные помещения –по 46)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1)82223,0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2)2034,0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3)1141,0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5)1385,0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6)1385,0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7)1394,0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8)1394,0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9)1386,0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10)1389,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11)1079,0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12)158,6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13)57,0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14)105,2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15)48,0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16)48,0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17)28,1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18)27,1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19)880,6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20)981,2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21)412,2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22)1414,1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23)1264,1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24)1263,6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25)1338,8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26)1304,6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27)1185,3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28)591,3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29)1499,0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30)328,8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31)1521,1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32)68,0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33)395,5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34)715,0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35)92,3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36)77,8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37)423,7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38)1425,2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39)1316,1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40)1241,3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41)1353,6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42)466,2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43)1231,9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44)262,8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45)749,9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46) 8,9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1)LEXUS LX570,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–Benz S500,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24 656 943,82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15 400 000,00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 1)Земельный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участок-по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7)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10) Нежилое здание –ПО 16)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1)1927,0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2)1054,0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3)1019,0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4)1009,0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5)7333,0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6)817,0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7)952,0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8)234,0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9)595,0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10)5392,2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11)1669,6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12)166,1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13)182,8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14)19,4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15)658,4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16)284,4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LEXUS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RX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2006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LEXUS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RX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2012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1)Продажа квартиры (82,2 кв.м., Россия),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2)Продажа квартиры (42,2 кв.м., Россия)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3)Продажа недвижимого имущества-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(24,4 кв.м., Россия)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4)Продажа недвижимого имущества-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(24,9 кв.м., Россия)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Скворцов Александр Федорович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Директор ООО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«Агрофирма «ИСКРА»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17 194 131,84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 111)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114)Нежилое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119)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1)1018,0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4)1199,0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6)1185,0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9)1056,0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10)1328,0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13)1200,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18)666,0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20)1340,0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21)58784,0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23)1328,0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24)1185,0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25)2698,0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32)1272,0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34)1185,0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35)967,0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39)12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42)1325,0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43)1272,0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44)1090,0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53)53969,0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55)996,0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56)1732,0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57)1251,0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58)1217,0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59)1326,0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60)1272,0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61)1271,0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62)1272,0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66)1125,0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73)1195,0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78)986,0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86)1465,0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89)1251,0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90)1328,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97)1137,0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99)1325,0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100)1438,0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101)1325,0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102)1331,0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103)1059,0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105)1293,0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107)1021,0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110)1200,0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112)34,8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113)399,8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114) 1441,1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15)585,5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116)175,4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117)677,2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118)425,6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1)MERCEDES-BENZ ML350 BLUETEC 4 MATIC,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2014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2) MERCEDES-BENZ ML350 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2010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Пяткин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Михаил Юрьевич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генерального директора по строительству ООО «АЛЬТАИР»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707 122,58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1)Земельный участок ПО 12)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17)Малоэтажная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мнгоквартирная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жилая застройка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18)Малоэтажная многоквартирная жилая застройка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1)2200,0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2)2199,0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4)2199,0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)2199,0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6)2200,0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7)2197,0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8)2200,0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9)2197,0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10)3000,0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11)2000,0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12)1440,0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13)239,3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14)77,1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15)49,6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16)74,2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17)3299,0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18)3298,0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HILUX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2012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2)УАЗ 31514052, 1997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CAN AM OUTLANDER MAX XT 650, 2019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1)179,70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2)82,50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Покупка транспортного средства-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снегоболтохода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AM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XT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650, 2019г. за счет доходов супруги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26 672 955,48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3000000,00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1)Земельный участок –ПО  81)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84) Нежилое помещен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ие ПО 90)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1)1034,0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2)258,0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3)270,0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5)254,0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6)257,0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10)259,0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12)3399,0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15)368,0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19)23267,0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20)322,0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23)71827,0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25)1975,0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26)1709,0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27)1711,0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28)1645,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29)1697,0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30)3038,0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31)1672,0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32)1717,0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34)715,0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37)1708,0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38)300,0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39)262,0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42)1705,0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43)1693,0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44)4288,0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45)3144,0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46)3199,0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47)1700,0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49)13,0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50)1697,0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51)1702,0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52)876,0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53)3678,0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54)1692,0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55)41,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56)1999,0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57)1999,0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58)1,0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59)2708,0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60)251,0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61)912,0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62)255,0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63)200,0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64)254,0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65)8,0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66)1500,0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67)258,0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68)1913,0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69)1,0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70)1500,0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71)250,0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72)13464,0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73)15219,0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74)2391,0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75)10171,0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76)62,0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77)129,0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78)2494,0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79)2197,0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80)2515,0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81)4399,0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82)179,7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3)82,5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84)1499,0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85)52,2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86)45,2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87)285,8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88)1523,4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89)1219,6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90)24,0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1)239,0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Продажа недвижимого имущества (отдельно стоящие газовые котельные и земельные участки под ним участки (1709,0 кв.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м. и 1702,0 кв.м , Россия)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</w:t>
            </w:r>
          </w:p>
          <w:p w:rsidR="00000000" w:rsidRDefault="0077277E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лет</w:t>
            </w:r>
            <w:r w:rsidR="00A348C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1)239,3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1)239,3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1)239,3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2)2000,0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Кондратьев Павел Александрович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Председате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ль Колхоз (СПК) им. С.М. Кирова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2 859 279,20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1)Земельный участок ПО 60)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1)107992,0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2)754612,0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3)2140,0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4)1650,0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5)2060,0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6)497748,0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7)235074,0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8)423820,0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10)1180,0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14)1630,0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15)2240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16)1060,0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17)923077,0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18)254735,0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19)140254,0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20)175524,0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21)1400,0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22)11966,0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25)34323,0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26)222428,0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27)1810,0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28)1620,00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29)209615,0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30)177659,0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31)636063,0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32)125623,0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33)54001,0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34)161990,0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35)883543,0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36)2510,0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38) 199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80000,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46) 19980000,0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47)112154,0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48)512401,0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49)43692,0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50)31291,0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51)107997,0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52)51151,0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53)2250,0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54)1620,0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55)1620,0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56)1560,0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57)462508,0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58)2130,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59)1675,0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60)1560,0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61)48,3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62)120,8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</w:t>
            </w:r>
            <w:r w:rsid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SUBARU FORESTER LW 2,5 AT 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2016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под ИЖС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1)582,0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2)61,7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115 901,04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1)582,0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2)61,7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Скобликов Андрей Викторович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ОАО «ЛАКША»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1 816 008,54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940 000,00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1)285834,0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2)130071,0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3)720,0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4)190,3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5)36,4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1)TOYOTA Land Cruiser 150, 2018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2)TOYOTA RAV 4, 2018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Квадроцикл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STELS ATV 600, 2014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Продажа легкового автомобиля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 2013г.в.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183 079,94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1)878,0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3)4000,0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4)94,7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5)147,0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Несоверешеннолетний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Акар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Васфи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7 474 219,00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5)Земельный участо</w:t>
            </w:r>
            <w:r w:rsid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13)Нежилое здание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14)Нежилое здание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15)Нежилое здание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16)Нежилое здание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17)Нежилое здание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18)Нежилое помещение-Магазин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19)Магазин-кафетерий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 Магазин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21)Магазин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24)Нежилое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помещение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1)661,0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2)80,0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3)2500,0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5)917,0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6)269,0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7)1040,0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8)1000,0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9)1375,0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10)928,0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11)392,0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12)353,0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13)254,0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14)102,9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15)782,8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16)22,7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17)1858,9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18)46,1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19)100,0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20)100,0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21)99,0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22)127,9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23)197,2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24)240,1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1)Мерседес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Е 200, 2013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2)Лэнд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Рейндж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Спорт, 2012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3)ВАЗ 21074,1986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4)Мерседес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230 Е, 1992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5)Фиат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DOBIOCARGO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2008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Хендэ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TUCSON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2019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Фолькваген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TIGUAN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2019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8)ВАЗ 21053, 1985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 ИЖ 27175036, 2007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10)ГАЗ 3302, 2007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AU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2007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12)ГАЗ 172413, 2012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13)ГАЗ 3009В1, 2014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14)ГАЗ 3009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Z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2018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15)ГАЗ 2824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XE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16)ГАЗ 3009В1,2014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17)ГАЗ 3009В1, 2014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18)ГАЗ 2705,2002 г.в.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19)ГАЗ 3009В1, 2014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11 621 468,00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1)35,2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2)43,0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ГАЗ «Газель» 274701, 2005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Владимир Анатольевич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ООО «Группа компаний «Викинг»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250 684,93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2)586,0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1 851 723,20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3)45,0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250, 2014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2)586,0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2)586,0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1)600,0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2)586,0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Календжян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Гарикович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Армина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441 120,38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 Парковочное место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11)Парковочное место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1)1571,0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3)1387,0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4)1387,0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5)1387,0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6)1389,0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7)562,0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8)129,8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9)3 662,3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10)573,6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(5/24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11)556,6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(1/25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BMW X6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2011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27 954,47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AUDI Q5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 г.в.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Середнев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Юрий Сергеевич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ООО «АФ ЗАРЯ»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592 858,01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2)1101451,0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3)1050,0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4)323570,0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5)728171,0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6)76,4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7)61,5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 под ИЖС, за счет средств накопления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2)Земельный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участок для сельскохозяйственного использования, за счет средств накопления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361 333,0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1)76,4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2)61,5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(1/4 доли)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Точилин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 Иванович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ООО «КАРАВАН-СК»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1 688 899,94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4)Нежилое помещение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1)1359,0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2)1358,0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3)135,8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4)308,6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1)Toyota Land Cruiser 200,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Dodge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RAM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1500,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Arctic Cat MUD PRO 1000 Limited, 2016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CFMOTO X5 H.O. EFI EPS 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CF500AU-6L), 2016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Снегоход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BRP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Lynx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49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Ranger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, 2019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77277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2)445,6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1 044 831,36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2)445,6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1)1359,0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2)135,8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2)445,6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1)1256,0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2)445,6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Шарков</w:t>
            </w:r>
            <w:proofErr w:type="spellEnd"/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Вячеславович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ОАО «Буревестник»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5 349 516,0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500 000,0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6)Земельный участок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1)1394,0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2)1608,0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3)502,0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4)98208,0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5)5209,0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6)11157,0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Granta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, 2013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000000" w:rsidRPr="0077277E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2)Mercedes-Benz GLE 250 D 4 MATIC,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2015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429,2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Продажа легкового автомобиля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GFL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110, 2018 г.в.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18 278,76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8)Жилой дом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13)Нежилое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14)Нежилое помещение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15)Нежилое помещение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1)1258,0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2)660,0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3)1180,0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4)1260,0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5)849,0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6)1732,0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7)177,5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8)429,2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9)25,9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10)541,4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11)17,8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12)54,0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13)21,0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14)32,3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15)135,6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00000" w:rsidTr="004E1F50">
        <w:trPr>
          <w:trHeight w:val="2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348C0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1)849,0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2)429,2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00000" w:rsidRDefault="00A348C0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</w:tbl>
    <w:p w:rsidR="00A348C0" w:rsidRDefault="00A348C0">
      <w:pPr>
        <w:pStyle w:val="consplusnonformat"/>
        <w:rPr>
          <w:color w:val="000000"/>
          <w:sz w:val="20"/>
          <w:szCs w:val="20"/>
        </w:rPr>
      </w:pPr>
    </w:p>
    <w:sectPr w:rsidR="00A348C0">
      <w:pgSz w:w="16838" w:h="11906" w:orient="landscape"/>
      <w:pgMar w:top="851" w:right="1134" w:bottom="567" w:left="113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gutterAtTop/>
  <w:proofState w:spelling="clean"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7277E"/>
    <w:rsid w:val="004E1F50"/>
    <w:rsid w:val="0077277E"/>
    <w:rsid w:val="00A3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kern w:val="1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 w:val="0"/>
      <w:kern w:val="1"/>
      <w:sz w:val="32"/>
      <w:szCs w:val="32"/>
      <w:lang w:eastAsia="en-US"/>
    </w:rPr>
  </w:style>
  <w:style w:type="character" w:styleId="a7">
    <w:name w:val="Hyperlink"/>
    <w:basedOn w:val="a0"/>
    <w:rPr>
      <w:color w:val="auto"/>
      <w:u w:val="single"/>
    </w:rPr>
  </w:style>
  <w:style w:type="character" w:customStyle="1" w:styleId="a8">
    <w:name w:val="Верхний колонтитул Знак"/>
    <w:basedOn w:val="a0"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nsubaru.ru/models/outback" TargetMode="External"/><Relationship Id="rId4" Type="http://schemas.openxmlformats.org/officeDocument/2006/relationships/hyperlink" Target="https://nnsubaru.ru/models/outb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2894</Words>
  <Characters>16499</Characters>
  <Application>Microsoft Office Word</Application>
  <DocSecurity>0</DocSecurity>
  <Lines>137</Lines>
  <Paragraphs>38</Paragraphs>
  <ScaleCrop>false</ScaleCrop>
  <Company/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Ais-Mariya</cp:lastModifiedBy>
  <cp:revision>3</cp:revision>
  <cp:lastPrinted>2019-06-17T11:50:00Z</cp:lastPrinted>
  <dcterms:created xsi:type="dcterms:W3CDTF">2020-12-03T06:13:00Z</dcterms:created>
  <dcterms:modified xsi:type="dcterms:W3CDTF">2020-12-03T06:13:00Z</dcterms:modified>
</cp:coreProperties>
</file>