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1D" w:rsidRDefault="0061171D" w:rsidP="0061171D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t>Сведения о доходах, расходах, имуществе и обязательствах имущественного характера за 2019 год - Муниципальное бюджетное учреждение дополнительного образования "Тюхтетская детская школа искусств"</w:t>
      </w:r>
    </w:p>
    <w:tbl>
      <w:tblPr>
        <w:tblW w:w="18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1899"/>
        <w:gridCol w:w="1284"/>
        <w:gridCol w:w="1666"/>
        <w:gridCol w:w="1155"/>
        <w:gridCol w:w="1571"/>
        <w:gridCol w:w="1092"/>
        <w:gridCol w:w="1158"/>
        <w:gridCol w:w="1571"/>
        <w:gridCol w:w="1581"/>
        <w:gridCol w:w="1878"/>
        <w:gridCol w:w="1744"/>
      </w:tblGrid>
      <w:tr w:rsidR="0061171D" w:rsidTr="0061171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71D" w:rsidTr="0061171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</w:t>
            </w:r>
            <w:bookmarkStart w:id="0" w:name="_GoBack"/>
            <w:bookmarkEnd w:id="0"/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 xml:space="preserve">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61171D" w:rsidTr="0061171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Козлов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997,0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 21053, 2003 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744 253,26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171D" w:rsidTr="0061171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90,3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Автомобиль УАЗ 30301, 1988г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171D" w:rsidTr="0061171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ОПЕЛЬ Astra, 2010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61171D" w:rsidTr="0061171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Делопроизводитель МБУ ДО Тюхтетская ДШИ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345 556,36</w:t>
            </w:r>
          </w:p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61171D" w:rsidTr="0061171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90,3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61171D" w:rsidRDefault="006117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61171D" w:rsidRDefault="0061171D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61171D" w:rsidRDefault="0061171D" w:rsidP="001C34A2">
      <w:pPr>
        <w:rPr>
          <w:rFonts w:ascii="Helvetica" w:hAnsi="Helvetica" w:cs="Helvetica"/>
          <w:color w:val="323232"/>
        </w:rPr>
      </w:pPr>
    </w:p>
    <w:p w:rsidR="0061171D" w:rsidRDefault="0061171D" w:rsidP="0061171D">
      <w:r>
        <w:br w:type="page"/>
      </w:r>
    </w:p>
    <w:p w:rsidR="00BC3924" w:rsidRDefault="00BC3924" w:rsidP="00BC3924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Муниципальное бюджетное учреждение Многопрофильный молодёжный центр "УСПЕХ"</w:t>
      </w:r>
    </w:p>
    <w:tbl>
      <w:tblPr>
        <w:tblW w:w="175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333"/>
        <w:gridCol w:w="1092"/>
        <w:gridCol w:w="1605"/>
        <w:gridCol w:w="1155"/>
        <w:gridCol w:w="1571"/>
        <w:gridCol w:w="1286"/>
        <w:gridCol w:w="1158"/>
        <w:gridCol w:w="1571"/>
        <w:gridCol w:w="1582"/>
        <w:gridCol w:w="1879"/>
        <w:gridCol w:w="1750"/>
      </w:tblGrid>
      <w:tr w:rsidR="00BC3924" w:rsidTr="00BC392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3924" w:rsidTr="00BC392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BC3924" w:rsidTr="00BC3924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Бондарук Максим Романович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2-комнатная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ВАЗ 2111, 2003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498 497,28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BC3924" w:rsidTr="00BC3924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BC3924" w:rsidRDefault="00BC3924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BC3924" w:rsidTr="00BC3924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Специалист по работе с молодежью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2-комнатная 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537 639,79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BC3924" w:rsidRDefault="00BC3924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BC3924" w:rsidRDefault="00BC3924" w:rsidP="001C34A2">
      <w:pPr>
        <w:rPr>
          <w:rFonts w:ascii="Helvetica" w:hAnsi="Helvetica" w:cs="Helvetica"/>
          <w:color w:val="323232"/>
        </w:rPr>
      </w:pPr>
    </w:p>
    <w:p w:rsidR="00BC3924" w:rsidRDefault="00BC3924" w:rsidP="00BC3924">
      <w:r>
        <w:br w:type="page"/>
      </w:r>
    </w:p>
    <w:p w:rsidR="008B1001" w:rsidRDefault="008B1001" w:rsidP="008B1001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Муниципальное бюджетное учреждение спортивный клуб "Подснежник"</w:t>
      </w:r>
    </w:p>
    <w:tbl>
      <w:tblPr>
        <w:tblW w:w="18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1312"/>
        <w:gridCol w:w="1326"/>
        <w:gridCol w:w="1643"/>
        <w:gridCol w:w="1155"/>
        <w:gridCol w:w="1571"/>
        <w:gridCol w:w="1667"/>
        <w:gridCol w:w="1158"/>
        <w:gridCol w:w="1571"/>
        <w:gridCol w:w="1581"/>
        <w:gridCol w:w="1879"/>
        <w:gridCol w:w="1747"/>
      </w:tblGrid>
      <w:tr w:rsidR="008B1001" w:rsidTr="008B100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1001" w:rsidTr="008B100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8B1001" w:rsidTr="008B1001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Гусаров Георгий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1463,0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64,5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ВАЗ2107, 2010 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374 786,47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B1001" w:rsidTr="008B1001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участок, для размещения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2800,0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B1001" w:rsidTr="008B1001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33,4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B1001" w:rsidRDefault="008B1001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B1001" w:rsidRDefault="008B1001">
            <w:pPr>
              <w:rPr>
                <w:rFonts w:ascii="Helvetica" w:hAnsi="Helvetica" w:cs="Helvetica"/>
                <w:szCs w:val="24"/>
              </w:rPr>
            </w:pPr>
          </w:p>
        </w:tc>
      </w:tr>
    </w:tbl>
    <w:p w:rsidR="008B1001" w:rsidRDefault="008B1001" w:rsidP="008B1001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p w:rsidR="008B1001" w:rsidRDefault="008B1001">
      <w:pPr>
        <w:spacing w:after="0" w:line="240" w:lineRule="auto"/>
      </w:pPr>
      <w:r>
        <w:br w:type="page"/>
      </w:r>
    </w:p>
    <w:p w:rsidR="008C761D" w:rsidRDefault="008C761D" w:rsidP="008C761D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Муниципальное бюджетное учреждение культуры "Тюхтетская межпоселенческая библиотечная система"</w:t>
      </w:r>
    </w:p>
    <w:tbl>
      <w:tblPr>
        <w:tblW w:w="17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1312"/>
        <w:gridCol w:w="1293"/>
        <w:gridCol w:w="1667"/>
        <w:gridCol w:w="1155"/>
        <w:gridCol w:w="1572"/>
        <w:gridCol w:w="1285"/>
        <w:gridCol w:w="1158"/>
        <w:gridCol w:w="1572"/>
        <w:gridCol w:w="1582"/>
        <w:gridCol w:w="1880"/>
        <w:gridCol w:w="1752"/>
      </w:tblGrid>
      <w:tr w:rsidR="008C761D" w:rsidTr="008C761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761D" w:rsidTr="008C761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</w:t>
            </w: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8C761D" w:rsidTr="008C761D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Стельмах Ирина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574 623,57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8C761D" w:rsidTr="008C761D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17,9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8C761D" w:rsidTr="008C761D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2174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УАЗ 3303, 2009г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593 000,00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8C761D" w:rsidRDefault="008C761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8C761D" w:rsidRDefault="008C761D" w:rsidP="001C34A2">
      <w:pPr>
        <w:rPr>
          <w:rFonts w:ascii="Helvetica" w:hAnsi="Helvetica" w:cs="Helvetica"/>
          <w:color w:val="323232"/>
        </w:rPr>
      </w:pPr>
    </w:p>
    <w:p w:rsidR="008C761D" w:rsidRDefault="008C761D" w:rsidP="008C761D">
      <w:r>
        <w:br w:type="page"/>
      </w:r>
    </w:p>
    <w:p w:rsidR="00D56DC5" w:rsidRDefault="00D56DC5" w:rsidP="00D56DC5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Муниципальное бюджетное учреждение культуры "Тюхтетская централизованная клубная система"</w:t>
      </w:r>
    </w:p>
    <w:tbl>
      <w:tblPr>
        <w:tblW w:w="17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312"/>
        <w:gridCol w:w="1092"/>
        <w:gridCol w:w="1605"/>
        <w:gridCol w:w="1158"/>
        <w:gridCol w:w="1571"/>
        <w:gridCol w:w="1302"/>
        <w:gridCol w:w="1158"/>
        <w:gridCol w:w="1571"/>
        <w:gridCol w:w="1581"/>
        <w:gridCol w:w="1878"/>
        <w:gridCol w:w="1745"/>
      </w:tblGrid>
      <w:tr w:rsidR="00D56DC5" w:rsidTr="00D56DC5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6DC5" w:rsidTr="00D56DC5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56DC5" w:rsidRDefault="00D56DC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56DC5" w:rsidRDefault="00D56DC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56DC5" w:rsidRDefault="00D56DC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56DC5" w:rsidRDefault="00D56DC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D56DC5" w:rsidRDefault="00D56DC5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D56DC5" w:rsidTr="00D56DC5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Шкода Наталья Александровна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7550,0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606 511,28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D56DC5" w:rsidTr="00D56DC5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Ученик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D56DC5" w:rsidRDefault="00D56DC5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D56DC5" w:rsidRDefault="00D56DC5" w:rsidP="00D56DC5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  <w:sz w:val="15"/>
          <w:szCs w:val="15"/>
        </w:rPr>
        <w:t> </w:t>
      </w:r>
    </w:p>
    <w:p w:rsidR="00D56DC5" w:rsidRDefault="00D56DC5">
      <w:pPr>
        <w:spacing w:after="0" w:line="240" w:lineRule="auto"/>
      </w:pPr>
      <w:r>
        <w:br w:type="page"/>
      </w:r>
    </w:p>
    <w:p w:rsidR="009B244A" w:rsidRDefault="009B244A" w:rsidP="009B244A">
      <w:pPr>
        <w:pStyle w:val="1"/>
        <w:spacing w:before="120" w:after="120"/>
        <w:rPr>
          <w:rFonts w:ascii="Helvetica" w:hAnsi="Helvetica" w:cs="Helvetica"/>
          <w:b w:val="0"/>
          <w:bCs w:val="0"/>
          <w:color w:val="323232"/>
          <w:sz w:val="48"/>
          <w:szCs w:val="48"/>
          <w:lang w:eastAsia="ru-RU"/>
        </w:rPr>
      </w:pPr>
      <w:r>
        <w:rPr>
          <w:rStyle w:val="field"/>
          <w:rFonts w:ascii="Helvetica" w:hAnsi="Helvetica" w:cs="Helvetica"/>
          <w:b w:val="0"/>
          <w:bCs w:val="0"/>
          <w:color w:val="323232"/>
        </w:rPr>
        <w:lastRenderedPageBreak/>
        <w:t>Сведения о доходах, расходах, имуществе и обязательствах имущественного характера за 2019 год - Руководители образовательных организаций</w:t>
      </w:r>
    </w:p>
    <w:tbl>
      <w:tblPr>
        <w:tblW w:w="197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999"/>
        <w:gridCol w:w="1523"/>
        <w:gridCol w:w="1666"/>
        <w:gridCol w:w="1158"/>
        <w:gridCol w:w="1571"/>
        <w:gridCol w:w="1284"/>
        <w:gridCol w:w="1158"/>
        <w:gridCol w:w="1571"/>
        <w:gridCol w:w="2588"/>
        <w:gridCol w:w="1878"/>
        <w:gridCol w:w="1742"/>
      </w:tblGrid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FAFA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  <w:sz w:val="15"/>
                <w:szCs w:val="15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Агафонова Нина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«Тюхтетская СШ №1»,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1538.00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1629029,09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Пай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2/3 доли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215, 1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25,6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67,9 кв.м.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Администрация Тюхтетского района, водитель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Пай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150000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215, 1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Форд Фокус, 2010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315649,22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-Форд Фокус, 2011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- Иж Юпитер-3, 1976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- ГАЗ 3507, 1993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Тимотыш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«Тюхтетская СШ №2»,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608,0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1063097,87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КГБПОУ «Боготольский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техникум». преподаватель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 1/2 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608,0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– НИССАН Sunnh,1998г.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481177,17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1/4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65,5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Беляцкая Надежда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ДО «Центр внешкольной работы»,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730697,43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17,2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Грибова Анна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«Зареченская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1/3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45,3 га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25 соток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1202441,60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Ануфриев Евгений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«Новомитропольская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bookmarkStart w:id="1" w:name="_Hlk41990509"/>
            <w:r>
              <w:rPr>
                <w:rFonts w:ascii="Helvetica" w:hAnsi="Helvetica" w:cs="Helvetica"/>
                <w:color w:val="3263A5"/>
                <w:sz w:val="15"/>
                <w:szCs w:val="15"/>
              </w:rPr>
              <w:t>Легковой автомобиль</w:t>
            </w:r>
            <w:bookmarkEnd w:id="1"/>
            <w:r>
              <w:rPr>
                <w:rFonts w:ascii="Helvetica" w:hAnsi="Helvetica" w:cs="Helvetica"/>
                <w:sz w:val="15"/>
                <w:szCs w:val="15"/>
              </w:rPr>
              <w:t> – ВАЗ 21911, 2015г.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1229187,40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ИЖ 2126, 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Тюхтетская МБС Новомитропольская поселенческая библиотека, библиотекарь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1528,0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543761,69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Общая</w:t>
            </w:r>
          </w:p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68,4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Анульева Ирина Владимировна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«Чульская ОШ»,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52,0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BAW»007»ИО2026СОВ1,2012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899981,64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Клундук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«Леонтьевская СШ»,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1/2 доля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80,4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929019,77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41,8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44,6 кв. 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150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ИП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44,6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Mitsubis lancer, 2010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468448,00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80,4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ГАЗ 3302, 2012 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Сельскохозяйственная техника - Т 25 А, 1991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Трактор Беларус МТЗ-80, 1981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Кривова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«Лазаревская ОШ», директор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1/37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180000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– ВАЗ 3212,1993г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978510,77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81,5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ГАЗ 5312,1992г.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Колесный трактор ЛТЗ 60 АВ,1995г.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«Лазаревская ОШ», учитель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81,5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Тойота land cruiser, 2003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590365,48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39,2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Mazda Demio, 2010 г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Сельскохозяйственная техника - Т-40 АМ,1978г.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Снегоход Тайга СД-500Д, 2007г.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Соколова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Людмила Станиславовна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 xml:space="preserve">МБДОУ д/сад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комбинированного вида «Солнышко»,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1100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 xml:space="preserve">Легковой автомобиль - </w:t>
            </w: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TOYOTA HARRIER, 2001г.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lastRenderedPageBreak/>
              <w:t>757947,90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74,1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Газ 31029,1994г.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д/сад комбинированного вида «Солнышко», машинист котельной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540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TOYOTA LITACЕ,2001г.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360308,56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74,1 кв.м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rPr>
          <w:trHeight w:val="517"/>
        </w:trPr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УАЗ 3962,1993г.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37,0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Тарасова Анна Григорьевна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д/с «Колокольчик», заведующая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87,5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2238136,52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МБДОУ д/с «Колокольчик», сторож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800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ВАЗ 21051,1992г.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437636,46</w:t>
            </w:r>
          </w:p>
        </w:tc>
        <w:tc>
          <w:tcPr>
            <w:tcW w:w="0" w:type="auto"/>
            <w:vMerge w:val="restart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87,5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 - Nissan AD,2002г.</w:t>
            </w: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  <w:szCs w:val="24"/>
              </w:rPr>
            </w:pPr>
          </w:p>
        </w:tc>
      </w:tr>
      <w:tr w:rsidR="009B244A" w:rsidTr="009B24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Аношко Ольга Ивановна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МБОУ «Кандатская СШ», исполняющая обязанности директора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39,6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51,0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Легковой автомобиль</w:t>
            </w:r>
          </w:p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RENAULT LOGAN, 2014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758902,30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КГКУ «Противопожарная охрана Красноярского края», пожарный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39,6 кв.м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РФ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text-align-center"/>
              <w:spacing w:before="0" w:beforeAutospacing="0" w:after="120" w:afterAutospacing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280253,53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  <w:tr w:rsidR="009B244A" w:rsidTr="009B244A"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pStyle w:val="a3"/>
              <w:spacing w:before="0" w:beforeAutospacing="0" w:after="120" w:afterAutospacing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15"/>
                <w:szCs w:val="15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  <w:tc>
          <w:tcPr>
            <w:tcW w:w="0" w:type="auto"/>
            <w:tcBorders>
              <w:top w:val="single" w:sz="6" w:space="0" w:color="353535"/>
              <w:left w:val="single" w:sz="6" w:space="0" w:color="353535"/>
              <w:bottom w:val="single" w:sz="6" w:space="0" w:color="353535"/>
              <w:right w:val="single" w:sz="6" w:space="0" w:color="353535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9B244A" w:rsidRDefault="009B244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 </w:t>
            </w:r>
          </w:p>
        </w:tc>
      </w:tr>
    </w:tbl>
    <w:p w:rsidR="009B244A" w:rsidRDefault="009B244A" w:rsidP="009B244A">
      <w:pPr>
        <w:pStyle w:val="a3"/>
        <w:spacing w:before="0" w:beforeAutospacing="0" w:after="120" w:afterAutospacing="0"/>
        <w:rPr>
          <w:rFonts w:ascii="Helvetica" w:hAnsi="Helvetica" w:cs="Helvetica"/>
          <w:color w:val="323232"/>
        </w:rPr>
      </w:pPr>
      <w:r>
        <w:rPr>
          <w:rFonts w:ascii="Helvetica" w:hAnsi="Helvetica" w:cs="Helvetica"/>
          <w:color w:val="323232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171D"/>
    <w:rsid w:val="00727EB8"/>
    <w:rsid w:val="00765429"/>
    <w:rsid w:val="00777841"/>
    <w:rsid w:val="00807380"/>
    <w:rsid w:val="008B1001"/>
    <w:rsid w:val="008C09C5"/>
    <w:rsid w:val="008C761D"/>
    <w:rsid w:val="0097184D"/>
    <w:rsid w:val="009B244A"/>
    <w:rsid w:val="009F48C4"/>
    <w:rsid w:val="00A22E7B"/>
    <w:rsid w:val="00A23DD1"/>
    <w:rsid w:val="00BC3924"/>
    <w:rsid w:val="00BE110E"/>
    <w:rsid w:val="00C76735"/>
    <w:rsid w:val="00D56D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9D72"/>
  <w15:docId w15:val="{000F848C-1A97-43C8-9942-23A096EF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">
    <w:name w:val="field"/>
    <w:basedOn w:val="a0"/>
    <w:rsid w:val="0061171D"/>
  </w:style>
  <w:style w:type="paragraph" w:customStyle="1" w:styleId="text-align-center">
    <w:name w:val="text-align-center"/>
    <w:basedOn w:val="a"/>
    <w:rsid w:val="006117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2020-11-13T08:00:00Z</dcterms:modified>
</cp:coreProperties>
</file>