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92" w:rsidRPr="007815C2" w:rsidRDefault="00535A92" w:rsidP="00535A92">
      <w:pPr>
        <w:pStyle w:val="a3"/>
        <w:jc w:val="center"/>
        <w:rPr>
          <w:rFonts w:ascii="Times New Roman" w:hAnsi="Times New Roman" w:cs="Times New Roman"/>
          <w:b/>
        </w:rPr>
      </w:pPr>
      <w:r w:rsidRPr="007815C2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535A92" w:rsidRPr="007815C2" w:rsidRDefault="00535A92" w:rsidP="00535A92">
      <w:pPr>
        <w:pStyle w:val="a3"/>
        <w:jc w:val="center"/>
        <w:rPr>
          <w:rFonts w:ascii="Times New Roman" w:hAnsi="Times New Roman" w:cs="Times New Roman"/>
          <w:b/>
        </w:rPr>
      </w:pPr>
      <w:r w:rsidRPr="007815C2">
        <w:rPr>
          <w:rFonts w:ascii="Times New Roman" w:hAnsi="Times New Roman" w:cs="Times New Roman"/>
          <w:b/>
        </w:rPr>
        <w:t xml:space="preserve">лиц, замещающих муниципальные должности муниципального образования Успенский район и членов их семей за отчетный период </w:t>
      </w:r>
    </w:p>
    <w:p w:rsidR="00535A92" w:rsidRPr="007815C2" w:rsidRDefault="000134F6" w:rsidP="00535A9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2019 года по 31 декабря 2019</w:t>
      </w:r>
      <w:r w:rsidR="00535A92" w:rsidRPr="007815C2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5980" w:type="dxa"/>
        <w:tblInd w:w="-459" w:type="dxa"/>
        <w:tblLayout w:type="fixed"/>
        <w:tblLook w:val="04A0"/>
      </w:tblPr>
      <w:tblGrid>
        <w:gridCol w:w="493"/>
        <w:gridCol w:w="1350"/>
        <w:gridCol w:w="1418"/>
        <w:gridCol w:w="1343"/>
        <w:gridCol w:w="1495"/>
        <w:gridCol w:w="890"/>
        <w:gridCol w:w="1312"/>
        <w:gridCol w:w="1159"/>
        <w:gridCol w:w="1134"/>
        <w:gridCol w:w="955"/>
        <w:gridCol w:w="1738"/>
        <w:gridCol w:w="1559"/>
        <w:gridCol w:w="1134"/>
      </w:tblGrid>
      <w:tr w:rsidR="00535A92" w:rsidRPr="007815C2" w:rsidTr="00DF44EB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5A92" w:rsidRPr="007815C2" w:rsidTr="00DF44EB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A92" w:rsidRPr="004161A3" w:rsidTr="00DF44EB">
        <w:trPr>
          <w:trHeight w:val="125"/>
        </w:trPr>
        <w:tc>
          <w:tcPr>
            <w:tcW w:w="159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Pr="004161A3" w:rsidRDefault="00535A92" w:rsidP="00DF44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1A3">
              <w:rPr>
                <w:rFonts w:ascii="Times New Roman" w:hAnsi="Times New Roman" w:cs="Times New Roman"/>
                <w:b/>
              </w:rPr>
              <w:t>Глава муниципального образования Успенский район</w:t>
            </w:r>
          </w:p>
        </w:tc>
      </w:tr>
      <w:tr w:rsidR="00535A92" w:rsidRPr="00495A5E" w:rsidTr="00DF44EB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Pr="00495A5E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Бахилин Геннадий </w:t>
            </w:r>
            <w:proofErr w:type="spellStart"/>
            <w:r>
              <w:rPr>
                <w:rFonts w:ascii="Times New Roman" w:hAnsi="Times New Roman" w:cs="Times New Roman"/>
              </w:rPr>
              <w:t>Клавдиевич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29,00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Е-200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3F01B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1279900,00</w:t>
            </w:r>
          </w:p>
          <w:p w:rsidR="00501FA6" w:rsidRDefault="00501FA6" w:rsidP="0053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</w:p>
        </w:tc>
      </w:tr>
      <w:tr w:rsidR="00535A92" w:rsidRPr="00495A5E" w:rsidTr="00DF44EB">
        <w:trPr>
          <w:trHeight w:val="125"/>
        </w:trPr>
        <w:tc>
          <w:tcPr>
            <w:tcW w:w="4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Pr="00495A5E" w:rsidRDefault="00535A92" w:rsidP="0053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МБУЗ «Тихорецкая  ЦРБ»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3F01B2" w:rsidP="00535A9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1759874,31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</w:p>
        </w:tc>
      </w:tr>
    </w:tbl>
    <w:p w:rsidR="00BD1701" w:rsidRDefault="003F01B2"/>
    <w:sectPr w:rsidR="00BD1701" w:rsidSect="00535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EE4"/>
    <w:rsid w:val="000134F6"/>
    <w:rsid w:val="000810EE"/>
    <w:rsid w:val="003F01B2"/>
    <w:rsid w:val="00501FA6"/>
    <w:rsid w:val="00535A92"/>
    <w:rsid w:val="00585E4B"/>
    <w:rsid w:val="009D5E59"/>
    <w:rsid w:val="00A01BF7"/>
    <w:rsid w:val="00AC11B8"/>
    <w:rsid w:val="00EA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A9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35A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Ирина</cp:lastModifiedBy>
  <cp:revision>5</cp:revision>
  <dcterms:created xsi:type="dcterms:W3CDTF">2019-04-17T09:47:00Z</dcterms:created>
  <dcterms:modified xsi:type="dcterms:W3CDTF">2020-04-22T14:16:00Z</dcterms:modified>
</cp:coreProperties>
</file>