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04" w:rsidRDefault="00D53004" w:rsidP="00D53004">
      <w:pPr>
        <w:pStyle w:val="1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  <w:lang w:eastAsia="ru-RU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</w:t>
      </w:r>
      <w:bookmarkStart w:id="0" w:name="_GoBack"/>
      <w:bookmarkEnd w:id="0"/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ущественного характера за 2019 год</w:t>
      </w:r>
    </w:p>
    <w:p w:rsidR="00D53004" w:rsidRDefault="00D53004" w:rsidP="00D53004">
      <w:pPr>
        <w:spacing w:line="285" w:lineRule="atLeast"/>
        <w:rPr>
          <w:rFonts w:ascii="Tahoma" w:hAnsi="Tahoma" w:cs="Tahoma"/>
          <w:color w:val="414141"/>
          <w:sz w:val="18"/>
          <w:szCs w:val="18"/>
        </w:rPr>
      </w:pPr>
      <w:r>
        <w:rPr>
          <w:rFonts w:ascii="Tahoma" w:hAnsi="Tahoma" w:cs="Tahoma"/>
          <w:i/>
          <w:iCs/>
          <w:color w:val="999999"/>
          <w:sz w:val="14"/>
          <w:szCs w:val="14"/>
        </w:rPr>
        <w:t>06.08.2020 17:58:39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1871"/>
        <w:gridCol w:w="1929"/>
        <w:gridCol w:w="1176"/>
        <w:gridCol w:w="2051"/>
        <w:gridCol w:w="919"/>
        <w:gridCol w:w="1176"/>
        <w:gridCol w:w="1324"/>
        <w:gridCol w:w="1441"/>
        <w:gridCol w:w="919"/>
        <w:gridCol w:w="1064"/>
        <w:gridCol w:w="1528"/>
      </w:tblGrid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1112342,06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I40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мото-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ЯВА-350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349348,51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1148250,16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1910791,62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YX35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NISSAN X-TRAIL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1558686,62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мотоцикл ИЖ 6-113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NISSAN Almera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134511,60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ЛПХ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</w:t>
            </w:r>
            <w:r>
              <w:rPr>
                <w:sz w:val="20"/>
                <w:szCs w:val="20"/>
              </w:rPr>
              <w:lastRenderedPageBreak/>
              <w:t>участок для сельхозпроизводства 79/2642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 земельный участок для </w:t>
            </w:r>
            <w:proofErr w:type="gramStart"/>
            <w:r>
              <w:rPr>
                <w:sz w:val="20"/>
                <w:szCs w:val="20"/>
              </w:rPr>
              <w:t>сельхозпроиз-водства</w:t>
            </w:r>
            <w:proofErr w:type="gramEnd"/>
            <w:r>
              <w:rPr>
                <w:sz w:val="20"/>
                <w:szCs w:val="20"/>
              </w:rPr>
              <w:t xml:space="preserve"> 1/10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1291205,37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455535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888456,65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Шуваева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1193476,90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245073,46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OPEL </w:t>
            </w:r>
            <w:r>
              <w:rPr>
                <w:sz w:val="20"/>
                <w:szCs w:val="20"/>
              </w:rPr>
              <w:lastRenderedPageBreak/>
              <w:t>ASTRA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27175-40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Гуреев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1408753,98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451554,07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производства сельскогохозяйственной продукции 24700/5222547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974707,09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CIVIC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187660,53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строительства и эксплуатации гаража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земельный участок для строительства и эксплуатации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Корницкая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759814,04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с хозпомещением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Мазалова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управления имущественных </w:t>
            </w:r>
            <w:r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825704,03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497102,77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RAV-4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Помитун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потребительского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971821,07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1/8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1/8 доли в общей долевой собственности 4)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Honda Jazz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1922708,43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1/8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 1/8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 гаражный бокс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нежилое помещение (подвал)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нежилое помещение (подвал)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 Tucson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автоприцеп «Скиф 700»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Тонкошкурова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Чемеричко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сельского хозяйства и перерабатываю-щей промышлен-ности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965213,26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садоводства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земли особо охраняемых территорий и объектов для размещения объектов отдыха и туризма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земля сельскохозяйственного назначения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земли особо охраняемых </w:t>
            </w:r>
            <w:r>
              <w:rPr>
                <w:sz w:val="20"/>
                <w:szCs w:val="20"/>
              </w:rPr>
              <w:lastRenderedPageBreak/>
              <w:t>территорий и объектов для размещения объектов отдыха и туризма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земли особо охраняемых территорий и объектов для размещения объектов отдыха и туризма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земля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X-Trail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Барков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Заветного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747811,43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COROLLA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270805,99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FORD Fiesta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108855,36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184724,</w:t>
            </w: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Приреченского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715066,95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212140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Колтунов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Старостаничного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951603,36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пай 33400/25672071 доли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25672071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квадроцикл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2010г.в.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мотоблок «Луч»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166169,68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892910,89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11/500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59329,51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участок под ИЖС 11/500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земельного участка под ИЖС 11/500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11/500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закупкам для муниципальных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1159571,58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HYUNDAI Greta;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ГАЗ 2752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Андрейцов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похоронного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734212,19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3/8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3/8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VORTEX ESTINA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767230,84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цен и тарифов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921627,56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Duster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240014,40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34/200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гаражный бокс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6) гаражный бокс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RENAULT logan.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прицеп «Сокол»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Чмож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796178,62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9/600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9/600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QASHQAI 2.0 NAVI PACK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257981,23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71/200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71/200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Лыткина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760155,62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RENO Megan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285468,45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21213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Корец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983720,34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3/8 доли и 3/8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3/8 доли и 3/8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451835,19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38/100 доли в общей долевой собственности 2) жилой дом Литер 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38/100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38/100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В 38/100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111730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вуопросам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764969,92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373446,42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Pajero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794533,43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семейной политики управления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607283,48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ЛПХ ⅓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домик ⅓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  <w:r>
              <w:rPr>
                <w:sz w:val="20"/>
                <w:szCs w:val="20"/>
              </w:rPr>
              <w:lastRenderedPageBreak/>
              <w:t>8/100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8/100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8/100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ИЖС 7/100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7/100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управления, начальник отдела правовой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849896,68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VESTA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331682,81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Ерошко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 управления по закупкам для муниципальных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577658,76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167761,64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FORD S-MAX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грузовой автомобиль RENAULT PREMIUM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полуприцеп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жилищного контроля управления жилищно-коммунального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892344,41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1/16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Solaris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374139,40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1/16доли и 3/4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1/16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1/16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2781799,69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Greta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Посунько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781200,16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Kalina 111960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VITZ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887462,27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2271887,52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Коломиец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прав и интересов несовершеннолетних управления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590305,87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гаражный бокс ½ доли в общей долевой собственности;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гаражный бокс ½ доли в общей долевой собственности;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гаражный бокс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KIA RIO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1048203,95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управления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674372,71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29/300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56/300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29/300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Ааа1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56/300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56/300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Accent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Бурняшова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723353,10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CEVROLET AVEO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629287,27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GETZ 1,4 GL 5 МТ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199669,88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108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Данцев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871879,79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SUV T11 TIGGO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210490,19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Гузиенко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485298,21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POLO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132036,77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по закупкам для муниципальных нужд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481227,90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281294,00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 в коммунальной квартире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Kaptur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518359,</w:t>
            </w: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1/3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физкультуры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704706,31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478740,26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Гуралюк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492392,62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1/3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FORD FOKUS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HYUNDAI Elantra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472143,53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потребительского рынка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1033429,36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149799,19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CHEVROLET CRUZE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Шатилова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487290,97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Гуськова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665391,08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½ </w:t>
            </w:r>
            <w:r>
              <w:rPr>
                <w:sz w:val="20"/>
                <w:szCs w:val="20"/>
              </w:rPr>
              <w:lastRenderedPageBreak/>
              <w:t>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480561,80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21213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KIA-Rio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Сахоненко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471168,25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21104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325335,35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21053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LADA 111840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392505,10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Приреченского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475928,72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ЛПХ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с пристройкой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213733,94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31029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478740,26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 2) жилой дом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Fabia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704706,31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SKODA Rapid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Фисун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539906,18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1/3 доли </w:t>
            </w:r>
            <w:r>
              <w:rPr>
                <w:sz w:val="20"/>
                <w:szCs w:val="20"/>
              </w:rPr>
              <w:lastRenderedPageBreak/>
              <w:t>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Смогоржевский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703275,31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Sonata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71125,88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доходов бюджета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1289339,36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1364006,65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4/15доли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4/15доли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217030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1/15доли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1/15доли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517359,29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3)жилой дом ¼ </w:t>
            </w:r>
            <w:r>
              <w:rPr>
                <w:sz w:val="20"/>
                <w:szCs w:val="20"/>
              </w:rPr>
              <w:lastRenderedPageBreak/>
              <w:t>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769636,91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I 40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Галустов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Робертович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транспорта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628832,95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1/66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53059,33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½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 ½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TIGUAN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Мартюшенко Владимир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Заветного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594899,03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648675,76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под ИЖС 3/5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 3/5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Удовенко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497230,86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Устименко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643237,59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419437,98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HYUNDAI Accent G4EC8-W060037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контроля 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383834,09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Капустян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Станислав </w:t>
            </w:r>
            <w:r>
              <w:rPr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контроля </w:t>
            </w:r>
            <w:r>
              <w:rPr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177732,52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Сопкалова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2815779,12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 ¼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2590306,10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седан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 ¼ доли в общей долевой собственности;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¼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511360,69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851308,08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OPEL Astra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Сокуров Руслан Важаевич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588560,63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NISSAN Micra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245326,00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 литер А 61/3000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Б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В 61/3000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Д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 Е 61/3000 доли в общей долевой собственности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литер 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61/3000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158,3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перерабатываю-щей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517255,65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дачный земельный участок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212292,17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MAZDA 3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Заветного сельского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556727,31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107,9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Брылева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жилищным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481814,06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Грицык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правоохранительными органами, военным вопросам и делам казачества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979784,83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522197,46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Луговцев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Павел </w:t>
            </w:r>
            <w:r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>
              <w:rPr>
                <w:sz w:val="20"/>
                <w:szCs w:val="20"/>
              </w:rPr>
              <w:lastRenderedPageBreak/>
              <w:t>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2264195,54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сельскохозяйствен</w:t>
            </w:r>
            <w:r>
              <w:rPr>
                <w:sz w:val="20"/>
                <w:szCs w:val="20"/>
              </w:rPr>
              <w:lastRenderedPageBreak/>
              <w:t>ного назначения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2883,0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27,2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Жирухин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442261,36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 доли в общей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Мирчук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215923,38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под ИЖЗ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Кандауров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402672,23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194260,47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</w:t>
            </w:r>
          </w:p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426770,33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jc w:val="center"/>
              <w:rPr>
                <w:sz w:val="18"/>
                <w:szCs w:val="18"/>
              </w:rPr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jc w:val="center"/>
              <w:rPr>
                <w:sz w:val="18"/>
                <w:szCs w:val="18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1) кваритра</w:t>
            </w:r>
            <w:r>
              <w:rPr>
                <w:sz w:val="20"/>
                <w:szCs w:val="20"/>
              </w:rPr>
              <w:br/>
              <w:t>2) жилой дом</w:t>
            </w:r>
            <w:r>
              <w:rPr>
                <w:sz w:val="20"/>
                <w:szCs w:val="20"/>
              </w:rPr>
              <w:br/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spacing w:after="240"/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  <w:t>РФ</w:t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30,6</w:t>
            </w:r>
            <w:r>
              <w:rPr>
                <w:sz w:val="20"/>
                <w:szCs w:val="20"/>
              </w:rPr>
              <w:br/>
              <w:t>88,6</w:t>
            </w:r>
            <w:r>
              <w:rPr>
                <w:sz w:val="20"/>
                <w:szCs w:val="20"/>
              </w:rPr>
              <w:br/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нет</w:t>
            </w:r>
          </w:p>
        </w:tc>
      </w:tr>
      <w:tr w:rsidR="00D53004" w:rsidTr="00D5300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004" w:rsidRDefault="00D5300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D53004" w:rsidRDefault="00D53004"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1E41"/>
    <w:multiLevelType w:val="multilevel"/>
    <w:tmpl w:val="9414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E6554"/>
    <w:multiLevelType w:val="multilevel"/>
    <w:tmpl w:val="353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300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523C"/>
  <w15:docId w15:val="{2AE26B9C-B2F4-4610-AB87-A3976839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530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r">
    <w:name w:val="str"/>
    <w:basedOn w:val="a0"/>
    <w:rsid w:val="00D5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95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557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813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45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6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306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7447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540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3132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6019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6531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2635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209027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4373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2020-11-10T14:00:00Z</dcterms:modified>
</cp:coreProperties>
</file>