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D0" w:rsidRPr="002B7DD0" w:rsidRDefault="002B7DD0" w:rsidP="002B7DD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r w:rsidRPr="002B7DD0">
        <w:rPr>
          <w:rFonts w:ascii="Arial" w:hAnsi="Arial" w:cs="Arial"/>
          <w:b w:val="0"/>
          <w:bCs w:val="0"/>
        </w:rPr>
        <w:fldChar w:fldCharType="begin"/>
      </w:r>
      <w:r w:rsidRPr="002B7DD0">
        <w:rPr>
          <w:rFonts w:ascii="Arial" w:hAnsi="Arial" w:cs="Arial"/>
          <w:b w:val="0"/>
          <w:bCs w:val="0"/>
        </w:rPr>
        <w:instrText xml:space="preserve"> HYPERLINK "http://xn--h1aadcdlcf4a.xn--p1ai/index.php?option=com_content&amp;view=article&amp;id=13705:svedeniya-o-dokhodakh-raskhodakh-ob-imushchestve-i-obyazatelstvakh-imushchestvennogo-kharaktera-lits-zameshchayushchikh-munitsipalnye-dolzhnosti-munitsipalnogo-obrazovaniya-nolinskaya-rajonnaya-duma-nolinskogo-rajona-kirovskoj-oblasti-i-chlenov-ikh-semej&amp;catid=114:%D1%80%D0%B0%D0%B9%D0%BE%D0%BD%D0%BD%D0%B0%D1%8F-%D0%B4%D1%83%D0%BC%D0%B0&amp;Itemid=469" </w:instrText>
      </w:r>
      <w:r w:rsidRPr="002B7DD0">
        <w:rPr>
          <w:rFonts w:ascii="Arial" w:hAnsi="Arial" w:cs="Arial"/>
          <w:b w:val="0"/>
          <w:bCs w:val="0"/>
        </w:rPr>
        <w:fldChar w:fldCharType="separate"/>
      </w:r>
      <w:r w:rsidRPr="002B7DD0">
        <w:rPr>
          <w:rStyle w:val="a5"/>
          <w:rFonts w:ascii="Arial" w:hAnsi="Arial" w:cs="Arial"/>
          <w:b w:val="0"/>
          <w:bCs w:val="0"/>
          <w:color w:val="auto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Нолинская районная Дума Нолинского района Кировской области и членов их семей за 2019 год</w:t>
      </w:r>
      <w:r w:rsidRPr="002B7DD0">
        <w:rPr>
          <w:rFonts w:ascii="Arial" w:hAnsi="Arial" w:cs="Arial"/>
          <w:b w:val="0"/>
          <w:bCs w:val="0"/>
        </w:rPr>
        <w:fldChar w:fldCharType="end"/>
      </w:r>
    </w:p>
    <w:p w:rsidR="002B7DD0" w:rsidRPr="002B7DD0" w:rsidRDefault="002B7DD0" w:rsidP="002B7DD0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2B7DD0">
        <w:rPr>
          <w:rFonts w:ascii="Arial" w:hAnsi="Arial" w:cs="Arial"/>
          <w:sz w:val="17"/>
          <w:szCs w:val="17"/>
        </w:rPr>
        <w:t>Создано 15.05.2020 08:56 </w:t>
      </w:r>
    </w:p>
    <w:p w:rsidR="002B7DD0" w:rsidRPr="002B7DD0" w:rsidRDefault="002B7DD0" w:rsidP="002B7DD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2B7DD0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Нолинская районная Дума Нолинского района Кировской области</w:t>
      </w:r>
    </w:p>
    <w:p w:rsidR="002B7DD0" w:rsidRPr="002B7DD0" w:rsidRDefault="002B7DD0" w:rsidP="002B7DD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2B7DD0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 и членов их семей за 2019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893"/>
        <w:gridCol w:w="6444"/>
        <w:gridCol w:w="2287"/>
        <w:gridCol w:w="2287"/>
      </w:tblGrid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2B7DD0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Грудцын Николай Николаевич,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Глава Нолинского района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квартира, 63,6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21,8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Россия, (индивидуальная)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квартира, 63,6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1000 кв.м.,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63,6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36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 21214;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Восход 3М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 219000 Лада Гранта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853253,80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574797,60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Ашихмин Юрий Владимирович,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квартира, 57,0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57,0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57,0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Опель Астра;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мотоцикл ИЖ Планета5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587 889,56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321 190,38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Багаев Владимир Александрович, 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½ доли квартира, 60,4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60,4 кв.м., Россия; 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 593,0 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LADA, 212140; лодка моторная.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231 644,02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Бурова Ираида Васильевна,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85,7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 собственность)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инд.жил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.строительства,930 кв.м.,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85,7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здание закусочной –кафе, 127,5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 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гараж, 26,0 кв.м, Россия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CHEVROLET NIVA 212300-55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1 023 050,67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113 879,07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Буторин Борис Борисович,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940 кв.м.,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½ доли квартира, 65,4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61,0 кв.м., Россия, (общая);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22,8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Россия, (индивидуальная)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2394 кв.м.,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½ доли квартира, 65,4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61,0 кв.м., Россия, (общая);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Renault Duster,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Toyota Corolla;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Daewoo Matiz MX.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7D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1 041 489,17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847 399,59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Ворончихин Владимир Алексеевич,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Жилой дом, 58,4 кв.м., Россия; (долевое1/2);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квартира, 43,6 кв.м., Россия, (1/2 долевая); земельный участок, (аренда) </w:t>
            </w: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ЛПХ 4320кв.м.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58,4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(долевое 1/2);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43,6 кв.м., Россия, (1/2 долевая);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Лада Веста, 217030;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Лада Приора 217030;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МТЗ-80л.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506 957,00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Вязников Илья Александрович, 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50 кв.м., Россия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315 807,19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Дурсина Анна Александровна, 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Жилой дом, 67,5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 xml:space="preserve"> (индивидуальное),Россия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40,5 кв.м., Россия; (1/3 общая долевая)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40,5 кв.м., Россия; (1/3 общая долевая)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40,5 кв.м., Россия; (1/3 общая долевая)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40,5 кв.м., Россия; 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 Нива Шевроле 21230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357 001,63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466 721,55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Елькина Валентина Александровна, 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квартира, 72,6 кв.м., Россия, (долевая);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398 548,50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Зыкина Ольга Ивановна,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1/3 доли Земельный участок, 4872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 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CHEVROLET AVEO седан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535 937,31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441 014,28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4 312,00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Корепанов Александр Николаевич,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1/4 доли квартира, 59,1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Россия,;</w:t>
            </w:r>
            <w:proofErr w:type="gramEnd"/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16,7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Россия, (индивидуальная)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650/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1564  кв.м.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Россия,(безвозмездное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32,2 кв.м., Россия, 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70000 кв.м., Россия, (аренда с 2013г.)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650/1564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общая долевая);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½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доли,  Жилой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 xml:space="preserve"> дом, 32,2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1/4 доли квартира, 59,1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16,7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Россия, 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1/4 доли квартира, 59,1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LADA 21214;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КАМАЗ  65115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-62;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КАМАЗ  65115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-62;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прицеп,С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8465-10;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прицеп, С8465-10,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прицеп тракторный, 2ПТС-4М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543 919,62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160 910,18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Кошурникова Ольга Алексеевна,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17,2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56 кв.м., Россия; 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16 кв.м.,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592 768,96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Назмеев Фидоиль Равильевич,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61,7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61,7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492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(аренда, 49 лет)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181 208,08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176 172,00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Перминова Елена Валентиновна,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27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19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27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19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700 987,11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Пигозина Елена Владимировна,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28,1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30,6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52,9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24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38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огородный земельный участок, 600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52,9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(совместная);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огородный земельный участок, 600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гараж, 24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38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(аренда на период владения)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Шевроле Нива 212300-55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1 002 905,36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1 561 210,19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Реутов Николай Анатольевич,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33,4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21,0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33,4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 21310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203 233,92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223 558,35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Самарцев Вячеслав Николаевич,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квартира, 68,8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(общая 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408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аренда)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1223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аренда),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771кв.м.,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аренда),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749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ЛПХ),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700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аренда)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54 кв.м., Россия,(аренда)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405 286,83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Сомова Светлана Геннадьевна,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 1/3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доли  квартира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59,7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гараж, 29,0кв.м.,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           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2/3 доли здание цеха лесопиления,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220,0 кв.м, Россия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ВАЗ-21440,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УАЗ-3741,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Прицеп СЗАП-8357 АВ 886243,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390 475,81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Хорев Вячеслав Геннадьевич,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 квартира, 44,7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54,0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участок, 1187,0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совместная)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54,0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  Земельный участок, 1187,0 кв.м.,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совместная)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Черри Тиго 11;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Грейт Вол Сафе;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1 140 592,59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135 600,00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Щеголев Николай Алексеевич,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 Жилой дом, 63,0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(общая 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инд.жил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.стр-ва, 700,0 кв.м., Россия,(индивидуальная)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566,0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           (аренда),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Жилой дом, 63,0 кв.м., Россия;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Земельный участок, 566,0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           (безвозмездное пользование);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ВАЗ 21214 Нива;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(Общая совместная)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641 439,08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101 688,00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B7DD0" w:rsidRPr="002B7DD0" w:rsidTr="002B7DD0">
        <w:tc>
          <w:tcPr>
            <w:tcW w:w="46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Чирков Михаил Юрьевич,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Земельный участок 3287,0кв.м. Россия (индивидуальная под ИЖС),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квартира, 63,3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Квартира 50,0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 xml:space="preserve">½ доли многофункциональное помещение, 286 </w:t>
            </w:r>
            <w:proofErr w:type="gramStart"/>
            <w:r w:rsidRPr="002B7DD0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2B7DD0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квартира, 50,0 кв.м., Россия,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ЛАДА GFLI30VESTA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(индивидуа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льная)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795 000,00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151 115,55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B7DD0" w:rsidRPr="002B7DD0" w:rsidRDefault="002B7DD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B7D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bookmarkEnd w:id="0"/>
    </w:tbl>
    <w:p w:rsidR="00243221" w:rsidRPr="002B7DD0" w:rsidRDefault="00243221" w:rsidP="001C34A2"/>
    <w:sectPr w:rsidR="00243221" w:rsidRPr="002B7D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7DD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32F21-C742-4161-B490-ABFCCD2C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B7D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75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2020-11-09T05:33:00Z</dcterms:modified>
</cp:coreProperties>
</file>