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2333"/>
        <w:gridCol w:w="1844"/>
        <w:gridCol w:w="1092"/>
        <w:gridCol w:w="1789"/>
        <w:gridCol w:w="1762"/>
        <w:gridCol w:w="1827"/>
        <w:gridCol w:w="1086"/>
        <w:gridCol w:w="1782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Дерягин Юрий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425269.58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LADA GAB 130, LADA XRAY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397475.05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243221" w:rsidRDefault="00243221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569"/>
        <w:gridCol w:w="2009"/>
        <w:gridCol w:w="1113"/>
        <w:gridCol w:w="1892"/>
        <w:gridCol w:w="1882"/>
        <w:gridCol w:w="1971"/>
        <w:gridCol w:w="1101"/>
        <w:gridCol w:w="1870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Кулаков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413650,10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Hyundai Elantra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2749"/>
        <w:gridCol w:w="1854"/>
        <w:gridCol w:w="1215"/>
        <w:gridCol w:w="1817"/>
        <w:gridCol w:w="1862"/>
        <w:gridCol w:w="1769"/>
        <w:gridCol w:w="1159"/>
        <w:gridCol w:w="1742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Фамилия, имя, 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</w:t>
            </w:r>
            <w:r>
              <w:rPr>
                <w:b/>
                <w:bCs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</w:t>
            </w:r>
            <w:r>
              <w:rPr>
                <w:b/>
                <w:bCs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Транспортные</w:t>
            </w:r>
            <w:r>
              <w:rPr>
                <w:b/>
                <w:bCs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 объектов</w:t>
            </w:r>
            <w:r>
              <w:rPr>
                <w:b/>
                <w:bCs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</w:t>
            </w:r>
            <w:r>
              <w:rPr>
                <w:b/>
                <w:bCs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Страна</w:t>
            </w:r>
            <w:r>
              <w:rPr>
                <w:b/>
                <w:bCs/>
                <w:sz w:val="19"/>
                <w:szCs w:val="19"/>
              </w:rPr>
              <w:br/>
              <w:t>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Карина</w:t>
            </w:r>
            <w:r>
              <w:rPr>
                <w:sz w:val="19"/>
                <w:szCs w:val="19"/>
              </w:rPr>
              <w:br/>
              <w:t>Светлана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656 186,17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</w:t>
            </w:r>
            <w:r>
              <w:rPr>
                <w:sz w:val="19"/>
                <w:szCs w:val="19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484 770,09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rPr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2 704,40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2484"/>
        <w:gridCol w:w="1827"/>
        <w:gridCol w:w="1152"/>
        <w:gridCol w:w="1825"/>
        <w:gridCol w:w="1942"/>
        <w:gridCol w:w="1842"/>
        <w:gridCol w:w="1162"/>
        <w:gridCol w:w="1847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 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Гараев Дамир Камильевич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281 060,72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KIA RIO G4FG BW 456145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РМ-500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294 287,02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2558"/>
        <w:gridCol w:w="2001"/>
        <w:gridCol w:w="1112"/>
        <w:gridCol w:w="1887"/>
        <w:gridCol w:w="1876"/>
        <w:gridCol w:w="1964"/>
        <w:gridCol w:w="1100"/>
        <w:gridCol w:w="1866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Есюнина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454084,26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258126,32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510"/>
        <w:gridCol w:w="1927"/>
        <w:gridCol w:w="1266"/>
        <w:gridCol w:w="1820"/>
        <w:gridCol w:w="1818"/>
        <w:gridCol w:w="1885"/>
        <w:gridCol w:w="1241"/>
        <w:gridCol w:w="1810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год,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Площадь,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Пестов Дмитрий 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665015,71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1/2 доля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Лада Веста;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rHeight w:val="46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rHeight w:val="46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581077,14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2501"/>
        <w:gridCol w:w="1962"/>
        <w:gridCol w:w="1107"/>
        <w:gridCol w:w="1863"/>
        <w:gridCol w:w="1847"/>
        <w:gridCol w:w="1929"/>
        <w:gridCol w:w="1096"/>
        <w:gridCol w:w="1845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Завалина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Наталья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375 074,45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930 715,64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Лада калина</w:t>
            </w:r>
          </w:p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219470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2544"/>
        <w:gridCol w:w="1991"/>
        <w:gridCol w:w="1111"/>
        <w:gridCol w:w="1881"/>
        <w:gridCol w:w="1869"/>
        <w:gridCol w:w="1955"/>
        <w:gridCol w:w="1099"/>
        <w:gridCol w:w="1860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426937.71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2511"/>
        <w:gridCol w:w="1969"/>
        <w:gridCol w:w="1108"/>
        <w:gridCol w:w="1867"/>
        <w:gridCol w:w="1852"/>
        <w:gridCol w:w="1935"/>
        <w:gridCol w:w="1097"/>
        <w:gridCol w:w="1848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578791,69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2544"/>
        <w:gridCol w:w="1992"/>
        <w:gridCol w:w="1111"/>
        <w:gridCol w:w="1882"/>
        <w:gridCol w:w="1869"/>
        <w:gridCol w:w="1956"/>
        <w:gridCol w:w="1099"/>
        <w:gridCol w:w="1861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 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Аникеев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852 977,64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Tiguan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194 182,44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760AA7" w:rsidRDefault="00760AA7" w:rsidP="001C34A2"/>
    <w:p w:rsidR="00760AA7" w:rsidRDefault="00760AA7" w:rsidP="00760AA7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460"/>
        <w:gridCol w:w="1933"/>
        <w:gridCol w:w="1103"/>
        <w:gridCol w:w="1844"/>
        <w:gridCol w:w="1826"/>
        <w:gridCol w:w="1904"/>
        <w:gridCol w:w="1094"/>
        <w:gridCol w:w="1829"/>
      </w:tblGrid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Безмогорычная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Елена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879151.41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ВАЗ-21053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760AA7" w:rsidTr="00760AA7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60AA7" w:rsidRDefault="00760AA7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760AA7" w:rsidRDefault="00760AA7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2480"/>
        <w:gridCol w:w="1947"/>
        <w:gridCol w:w="1105"/>
        <w:gridCol w:w="1854"/>
        <w:gridCol w:w="1837"/>
        <w:gridCol w:w="1917"/>
        <w:gridCol w:w="1095"/>
        <w:gridCol w:w="1837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Возженникова Людмила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556975,52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303280,24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1160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760AA7" w:rsidRDefault="00760AA7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559"/>
        <w:gridCol w:w="2002"/>
        <w:gridCol w:w="1112"/>
        <w:gridCol w:w="1888"/>
        <w:gridCol w:w="1877"/>
        <w:gridCol w:w="1965"/>
        <w:gridCol w:w="1100"/>
        <w:gridCol w:w="1866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Вострикова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602399.24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земельный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614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2571"/>
        <w:gridCol w:w="2011"/>
        <w:gridCol w:w="1113"/>
        <w:gridCol w:w="1893"/>
        <w:gridCol w:w="1883"/>
        <w:gridCol w:w="1972"/>
        <w:gridCol w:w="1101"/>
        <w:gridCol w:w="1870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FA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436197.73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Форд «Фокус»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424797.58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2577"/>
        <w:gridCol w:w="2014"/>
        <w:gridCol w:w="1114"/>
        <w:gridCol w:w="1895"/>
        <w:gridCol w:w="1885"/>
        <w:gridCol w:w="1975"/>
        <w:gridCol w:w="1101"/>
        <w:gridCol w:w="1872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Обухова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466108,64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562"/>
        <w:gridCol w:w="2004"/>
        <w:gridCol w:w="1112"/>
        <w:gridCol w:w="1889"/>
        <w:gridCol w:w="1878"/>
        <w:gridCol w:w="1966"/>
        <w:gridCol w:w="1100"/>
        <w:gridCol w:w="1867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753887,79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3/5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158391,29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1/5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– 21063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ИЖ-Планета-3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556"/>
        <w:gridCol w:w="2000"/>
        <w:gridCol w:w="1112"/>
        <w:gridCol w:w="1886"/>
        <w:gridCol w:w="1875"/>
        <w:gridCol w:w="1963"/>
        <w:gridCol w:w="1100"/>
        <w:gridCol w:w="1865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Шавкунова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Оксана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465976.30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332612.22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Ниссан Альмера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2481"/>
        <w:gridCol w:w="1948"/>
        <w:gridCol w:w="1105"/>
        <w:gridCol w:w="1854"/>
        <w:gridCol w:w="1837"/>
        <w:gridCol w:w="1917"/>
        <w:gridCol w:w="1095"/>
        <w:gridCol w:w="1837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Салтыкова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358213,44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lastRenderedPageBreak/>
        <w:t>Сведения о доходах за период с 01 января по 31 декабря 2019 года</w:t>
      </w:r>
    </w:p>
    <w:p w:rsidR="00F654D5" w:rsidRDefault="00F654D5" w:rsidP="00F654D5">
      <w:pPr>
        <w:rPr>
          <w:szCs w:val="24"/>
        </w:rPr>
      </w:pPr>
      <w:r>
        <w:rPr>
          <w:rFonts w:ascii="Verdana" w:hAnsi="Verdana"/>
          <w:color w:val="052635"/>
          <w:sz w:val="19"/>
          <w:szCs w:val="19"/>
          <w:shd w:val="clear" w:color="auto" w:fill="FFFFFF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191"/>
        <w:gridCol w:w="2204"/>
        <w:gridCol w:w="1065"/>
        <w:gridCol w:w="1952"/>
        <w:gridCol w:w="2002"/>
        <w:gridCol w:w="2219"/>
        <w:gridCol w:w="1069"/>
        <w:gridCol w:w="1390"/>
      </w:tblGrid>
      <w:tr w:rsidR="00F654D5" w:rsidTr="00F654D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proofErr w:type="gramStart"/>
            <w:r>
              <w:rPr>
                <w:rFonts w:ascii="Verdana" w:hAnsi="Verdana"/>
                <w:color w:val="052635"/>
                <w:sz w:val="19"/>
                <w:szCs w:val="19"/>
              </w:rPr>
              <w:t>Деклари-рованный</w:t>
            </w:r>
            <w:proofErr w:type="gramEnd"/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 годовой доход за 2019 год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</w:t>
            </w:r>
          </w:p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располо-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жения</w:t>
            </w:r>
          </w:p>
        </w:tc>
      </w:tr>
      <w:tr w:rsidR="00F654D5" w:rsidTr="00F654D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Палкина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459142,39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2580"/>
        <w:gridCol w:w="2016"/>
        <w:gridCol w:w="1114"/>
        <w:gridCol w:w="1897"/>
        <w:gridCol w:w="1887"/>
        <w:gridCol w:w="1977"/>
        <w:gridCol w:w="1101"/>
        <w:gridCol w:w="1874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Репина Алла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459 721,48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2 760,00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545"/>
        <w:gridCol w:w="1992"/>
        <w:gridCol w:w="1111"/>
        <w:gridCol w:w="1882"/>
        <w:gridCol w:w="1871"/>
        <w:gridCol w:w="1956"/>
        <w:gridCol w:w="1099"/>
        <w:gridCol w:w="1861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Соболева Татьяна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468637,67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181470,29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 Нива «Шевроле,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33,9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Мотоцикл «Восход»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F654D5" w:rsidRDefault="00F654D5" w:rsidP="001C34A2"/>
    <w:p w:rsidR="00F654D5" w:rsidRDefault="00F654D5" w:rsidP="00F654D5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"/>
        <w:gridCol w:w="2460"/>
        <w:gridCol w:w="1933"/>
        <w:gridCol w:w="1103"/>
        <w:gridCol w:w="1845"/>
        <w:gridCol w:w="1826"/>
        <w:gridCol w:w="1904"/>
        <w:gridCol w:w="1094"/>
        <w:gridCol w:w="1829"/>
      </w:tblGrid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244776.32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782800.53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Несовершен-нолетний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F654D5" w:rsidTr="00F654D5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54D5" w:rsidRDefault="00F654D5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F654D5" w:rsidRDefault="00F654D5" w:rsidP="001C34A2"/>
    <w:p w:rsidR="00465A3A" w:rsidRDefault="00465A3A" w:rsidP="00465A3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560"/>
        <w:gridCol w:w="2002"/>
        <w:gridCol w:w="1112"/>
        <w:gridCol w:w="1888"/>
        <w:gridCol w:w="1877"/>
        <w:gridCol w:w="1965"/>
        <w:gridCol w:w="1100"/>
        <w:gridCol w:w="1866"/>
      </w:tblGrid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Транспортные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Вид объектов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 xml:space="preserve">Страна 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lastRenderedPageBreak/>
              <w:t>расположения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Беляева Галина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474691,22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F654D5" w:rsidRDefault="00F654D5" w:rsidP="001C34A2"/>
    <w:p w:rsidR="00465A3A" w:rsidRDefault="00465A3A" w:rsidP="00465A3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2554"/>
        <w:gridCol w:w="1998"/>
        <w:gridCol w:w="1112"/>
        <w:gridCol w:w="1885"/>
        <w:gridCol w:w="1874"/>
        <w:gridCol w:w="1961"/>
        <w:gridCol w:w="1100"/>
        <w:gridCol w:w="1864"/>
      </w:tblGrid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Кощеева Юлия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312871,52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412344,89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Рено Логан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Иж-Юпитер-3К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465A3A" w:rsidRDefault="00465A3A" w:rsidP="001C34A2"/>
    <w:p w:rsidR="00465A3A" w:rsidRDefault="00465A3A" w:rsidP="00465A3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2199"/>
        <w:gridCol w:w="1741"/>
        <w:gridCol w:w="1850"/>
        <w:gridCol w:w="1723"/>
        <w:gridCol w:w="1685"/>
        <w:gridCol w:w="1737"/>
        <w:gridCol w:w="1834"/>
        <w:gridCol w:w="1727"/>
      </w:tblGrid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Чуйкова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254601.43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264827.80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81,1 (доля в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ВАЗ-21047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266.40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81,1 (доля в праве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</w:tr>
    </w:tbl>
    <w:p w:rsidR="00465A3A" w:rsidRDefault="00465A3A" w:rsidP="001C34A2"/>
    <w:p w:rsidR="00465A3A" w:rsidRDefault="00465A3A" w:rsidP="00465A3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558"/>
        <w:gridCol w:w="2001"/>
        <w:gridCol w:w="1112"/>
        <w:gridCol w:w="1887"/>
        <w:gridCol w:w="1876"/>
        <w:gridCol w:w="1964"/>
        <w:gridCol w:w="1100"/>
        <w:gridCol w:w="1865"/>
      </w:tblGrid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Хрулёва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287947,82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224638,99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465A3A" w:rsidRDefault="00465A3A" w:rsidP="00465A3A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bookmarkStart w:id="0" w:name="_GoBack"/>
      <w:bookmarkEnd w:id="0"/>
      <w:r>
        <w:rPr>
          <w:rFonts w:ascii="Verdana" w:hAnsi="Verdana"/>
          <w:color w:val="3D3D3D"/>
          <w:sz w:val="34"/>
          <w:szCs w:val="34"/>
        </w:rPr>
        <w:t>Сведения о доходах за период с 01 января по 31 декабря 2019 года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2518"/>
        <w:gridCol w:w="2014"/>
        <w:gridCol w:w="1101"/>
        <w:gridCol w:w="1852"/>
        <w:gridCol w:w="1841"/>
        <w:gridCol w:w="1939"/>
        <w:gridCol w:w="1097"/>
        <w:gridCol w:w="1851"/>
      </w:tblGrid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Площадь</w:t>
            </w: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br/>
            </w: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Style w:val="a4"/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Овсянникова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397966,72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 1/3 долевая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1367177,81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Автомобиль Шеврале Авео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  <w:tr w:rsidR="00465A3A" w:rsidTr="00465A3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A3A" w:rsidRDefault="00465A3A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</w:tr>
    </w:tbl>
    <w:p w:rsidR="00465A3A" w:rsidRDefault="00465A3A" w:rsidP="001C34A2"/>
    <w:p w:rsidR="009223E9" w:rsidRPr="001C34A2" w:rsidRDefault="00465A3A" w:rsidP="001C34A2">
      <w:r>
        <w:br w:type="page"/>
      </w:r>
    </w:p>
    <w:tbl>
      <w:tblPr>
        <w:tblW w:w="4542" w:type="pct"/>
        <w:jc w:val="center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10715"/>
      </w:tblGrid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spacing w:after="0" w:line="240" w:lineRule="auto"/>
              <w:rPr>
                <w:rFonts w:ascii="Verdana" w:hAnsi="Verdana"/>
                <w:color w:val="052635"/>
                <w:sz w:val="19"/>
                <w:szCs w:val="19"/>
                <w:lang w:eastAsia="ru-RU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Дерягин Юрий Викторович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МКУ «Служба хозяйственного обеспечения Администрации Зуевского района Кировской области»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Кулаков Александр Сергеевич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Зуевской МКС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Карина Светлана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МКУ «Мухинский центр физкультуры и спорта»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Гараев Дамир Камильевич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Исполняющий обязанности начальника «Добровольной пожарной команды Мухинского сельского поселения»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Есюнина Елена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МКУК Дом культуры «Меридиан» города Зуевка Кировской области 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Пестов Дмитрий Геннадьевич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МУП ЖКХ "Газтепложилсервис"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Завалина Наталья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МКУ «Зуевская ЦБС»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Шатунова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МКУ «Районный историко-краеведческий музей Зуевского района Кировской области»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Ворончихина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"Образовательный центр"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Аникеев Виктор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ДО ДЮСШ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Безмогорычная Елена Валентиновна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ООШ п. Кордяга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Возженникова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Людмила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с. Суна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Вострикова Любовь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ООШ д.Зуи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Золотарев Сергей Семенович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п. Октябрьский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Обухова Светлана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с. Мухино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Опарина Ольга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«Средняя общеобразовательная школа п. Соколовка»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Шавкунова Оксана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п. Семушино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Салтыкова Людмила Владимировна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СОШ п. Косино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Палкина Ольга Валерьевна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Директор МКОУ ДОД «ДШИ г.Зуевка Кировской области»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Репина Алла Юрьевна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«Колокольчик»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Соболева Татьяна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«Родничок»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Сухина Светлана Александровна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«Улыбка»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Беляева Галина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Заведующая МКДОУ «Дюймовочка» г. Зуевка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Кощеева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 Заведующая МКДОУ «Сказка» г. Зуевка 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Чуйкова Ольга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«Родничок» п. Косино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Чуракова Нина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«Сказка» с. Суна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Хрулева Лариса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br/>
              <w:t>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«Ромашка» п. Соколовка</w:t>
            </w:r>
          </w:p>
        </w:tc>
      </w:tr>
      <w:tr w:rsidR="009223E9" w:rsidTr="009223E9">
        <w:trPr>
          <w:jc w:val="center"/>
        </w:trPr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Овсянникова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outset" w:sz="6" w:space="0" w:color="auto"/>
              <w:bottom w:val="single" w:sz="6" w:space="0" w:color="C4C4C4"/>
              <w:right w:val="outset" w:sz="6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223E9" w:rsidRDefault="009223E9">
            <w:pPr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Заведующий МКДОУ «Колокольчик» с. Мухино</w:t>
            </w:r>
          </w:p>
        </w:tc>
      </w:tr>
    </w:tbl>
    <w:p w:rsidR="00465A3A" w:rsidRPr="001C34A2" w:rsidRDefault="00465A3A" w:rsidP="001C34A2"/>
    <w:sectPr w:rsidR="00465A3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5A3A"/>
    <w:rsid w:val="004E4A62"/>
    <w:rsid w:val="00553AA0"/>
    <w:rsid w:val="00595A02"/>
    <w:rsid w:val="00727EB8"/>
    <w:rsid w:val="00760AA7"/>
    <w:rsid w:val="00765429"/>
    <w:rsid w:val="00777841"/>
    <w:rsid w:val="00807380"/>
    <w:rsid w:val="008C09C5"/>
    <w:rsid w:val="009223E9"/>
    <w:rsid w:val="0097184D"/>
    <w:rsid w:val="009F48C4"/>
    <w:rsid w:val="00A22E7B"/>
    <w:rsid w:val="00A23DD1"/>
    <w:rsid w:val="00BE110E"/>
    <w:rsid w:val="00C76735"/>
    <w:rsid w:val="00F32F49"/>
    <w:rsid w:val="00F6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02DE"/>
  <w15:docId w15:val="{F2F32364-97E5-498A-8791-CA5B8119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2020-11-06T06:58:00Z</dcterms:modified>
</cp:coreProperties>
</file>