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0D" w:rsidRPr="00DF26EB" w:rsidRDefault="00B45C0D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муниципальных служащих Управления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9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9"/>
        <w:gridCol w:w="2507"/>
        <w:gridCol w:w="1706"/>
        <w:gridCol w:w="1536"/>
        <w:gridCol w:w="854"/>
        <w:gridCol w:w="1329"/>
        <w:gridCol w:w="1495"/>
        <w:gridCol w:w="1488"/>
      </w:tblGrid>
      <w:tr w:rsidR="00B45C0D" w:rsidRPr="0040549A" w:rsidTr="00F675AB">
        <w:trPr>
          <w:tblCellSpacing w:w="0" w:type="dxa"/>
        </w:trPr>
        <w:tc>
          <w:tcPr>
            <w:tcW w:w="4406" w:type="dxa"/>
            <w:vMerge w:val="restart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506" w:type="dxa"/>
            <w:vMerge w:val="restart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06" w:type="dxa"/>
            <w:vMerge w:val="restart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19" w:type="dxa"/>
            <w:gridSpan w:val="3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498" w:type="dxa"/>
            <w:vMerge w:val="restart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89" w:type="dxa"/>
            <w:vMerge w:val="restart"/>
            <w:shd w:val="clear" w:color="auto" w:fill="FFFFFF"/>
          </w:tcPr>
          <w:p w:rsidR="00B45C0D" w:rsidRPr="00AF5CC6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5C0D" w:rsidRPr="0040549A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06" w:type="dxa"/>
            <w:vMerge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4" w:type="dxa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29" w:type="dxa"/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498" w:type="dxa"/>
            <w:vMerge/>
            <w:shd w:val="clear" w:color="auto" w:fill="FFFFFF"/>
            <w:vAlign w:val="center"/>
            <w:hideMark/>
          </w:tcPr>
          <w:p w:rsidR="00B45C0D" w:rsidRPr="00E306F2" w:rsidRDefault="00B45C0D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89" w:type="dxa"/>
            <w:vMerge/>
            <w:shd w:val="clear" w:color="auto" w:fill="FFFFFF"/>
          </w:tcPr>
          <w:p w:rsidR="00B45C0D" w:rsidRPr="00E306F2" w:rsidRDefault="00B45C0D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5C0D" w:rsidTr="00F675A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B45C0D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Управление образования Березовского городского округа</w:t>
            </w:r>
          </w:p>
          <w:p w:rsidR="00B45C0D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C04F4F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5C0D" w:rsidRPr="00777829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Лобова Ирина Николаевна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B45C0D" w:rsidRPr="00777829" w:rsidRDefault="00B45C0D" w:rsidP="007D47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485 411,40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 1/3</w:t>
            </w:r>
            <w:r w:rsidRPr="00777829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61,2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45C0D" w:rsidRPr="00777829" w:rsidRDefault="00B45C0D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45C0D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45C0D" w:rsidTr="00F675AB">
        <w:trPr>
          <w:tblCellSpacing w:w="0" w:type="dxa"/>
        </w:trPr>
        <w:tc>
          <w:tcPr>
            <w:tcW w:w="0" w:type="auto"/>
            <w:vMerge w:val="restart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Управление образования Березовского городского округа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Котова Юлия Владимировна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B45C0D" w:rsidRPr="00BF1AAE" w:rsidRDefault="00B45C0D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540 214,42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45C0D" w:rsidRPr="00BF1AAE" w:rsidRDefault="00B45C0D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48,0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45C0D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B45C0D" w:rsidRPr="007950C2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B45C0D" w:rsidRPr="00BF1AAE" w:rsidRDefault="00B45C0D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45C0D" w:rsidRPr="00BF1AAE" w:rsidRDefault="00B45C0D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45C0D" w:rsidRPr="00BF1AAE" w:rsidRDefault="00B45C0D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B45C0D" w:rsidRPr="00BF1AAE" w:rsidRDefault="00B45C0D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Tr="00F675AB">
        <w:trPr>
          <w:tblCellSpacing w:w="0" w:type="dxa"/>
        </w:trPr>
        <w:tc>
          <w:tcPr>
            <w:tcW w:w="0" w:type="auto"/>
            <w:vMerge/>
            <w:shd w:val="clear" w:color="auto" w:fill="FFFFFF"/>
            <w:vAlign w:val="center"/>
          </w:tcPr>
          <w:p w:rsidR="00B45C0D" w:rsidRPr="007950C2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B45C0D" w:rsidRPr="00BF1AAE" w:rsidRDefault="00B45C0D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Tr="00F675AB">
        <w:trPr>
          <w:trHeight w:val="924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B45C0D" w:rsidRPr="00F675AB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675AB">
              <w:rPr>
                <w:rFonts w:ascii="Arial" w:hAnsi="Arial" w:cs="Arial"/>
                <w:color w:val="000000" w:themeColor="text1"/>
                <w:sz w:val="18"/>
                <w:szCs w:val="18"/>
              </w:rPr>
              <w:t>Управление образования Березовского городского округа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Чернова Анна Викторовна</w:t>
            </w:r>
          </w:p>
        </w:tc>
        <w:tc>
          <w:tcPr>
            <w:tcW w:w="1706" w:type="dxa"/>
            <w:shd w:val="clear" w:color="auto" w:fill="FFFFFF"/>
            <w:vAlign w:val="center"/>
          </w:tcPr>
          <w:p w:rsidR="00B45C0D" w:rsidRDefault="00B45C0D" w:rsidP="007D474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331 815,15</w:t>
            </w:r>
          </w:p>
        </w:tc>
        <w:tc>
          <w:tcPr>
            <w:tcW w:w="1536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5/6)</w:t>
            </w:r>
          </w:p>
        </w:tc>
        <w:tc>
          <w:tcPr>
            <w:tcW w:w="854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52,9</w:t>
            </w:r>
          </w:p>
        </w:tc>
        <w:tc>
          <w:tcPr>
            <w:tcW w:w="1329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имею</w:t>
            </w:r>
          </w:p>
        </w:tc>
        <w:tc>
          <w:tcPr>
            <w:tcW w:w="1489" w:type="dxa"/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B45C0D" w:rsidRDefault="00B45C0D" w:rsidP="000202D4"/>
    <w:p w:rsidR="00B45C0D" w:rsidRDefault="00B45C0D"/>
    <w:p w:rsidR="00B45C0D" w:rsidRPr="00DF26EB" w:rsidRDefault="00B45C0D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bookmarkStart w:id="0" w:name="_GoBack"/>
      <w:bookmarkEnd w:id="0"/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9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4"/>
        <w:gridCol w:w="2442"/>
        <w:gridCol w:w="1713"/>
        <w:gridCol w:w="1544"/>
        <w:gridCol w:w="861"/>
        <w:gridCol w:w="1336"/>
        <w:gridCol w:w="1552"/>
        <w:gridCol w:w="1492"/>
      </w:tblGrid>
      <w:tr w:rsidR="00B45C0D" w:rsidRPr="0040549A" w:rsidTr="00572F3A">
        <w:trPr>
          <w:tblCellSpacing w:w="0" w:type="dxa"/>
        </w:trPr>
        <w:tc>
          <w:tcPr>
            <w:tcW w:w="437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4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5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5C0D" w:rsidRPr="00AF5CC6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5C0D" w:rsidRPr="0040549A" w:rsidTr="00572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5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E306F2" w:rsidRDefault="00B45C0D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5C0D" w:rsidRPr="00E306F2" w:rsidRDefault="00B45C0D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5C0D" w:rsidTr="00572F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C04F4F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МАУ «Ресурсный центр образования Березовского городского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480809,31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45C0D" w:rsidTr="00572F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C04F4F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527665,49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 xml:space="preserve">Земельный </w:t>
            </w:r>
            <w:proofErr w:type="gramStart"/>
            <w:r w:rsidRPr="00777829">
              <w:rPr>
                <w:rFonts w:ascii="Arial" w:hAnsi="Arial" w:cs="Arial"/>
                <w:sz w:val="18"/>
                <w:szCs w:val="18"/>
              </w:rPr>
              <w:lastRenderedPageBreak/>
              <w:t>участок  (</w:t>
            </w:r>
            <w:proofErr w:type="gramEnd"/>
            <w:r w:rsidRPr="00777829">
              <w:rPr>
                <w:rFonts w:ascii="Arial" w:hAnsi="Arial" w:cs="Arial"/>
                <w:sz w:val="18"/>
                <w:szCs w:val="18"/>
              </w:rPr>
              <w:t>индивидуальная)</w:t>
            </w:r>
          </w:p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(в собственности 1/3 доли)</w:t>
            </w:r>
          </w:p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lastRenderedPageBreak/>
              <w:t>28</w:t>
            </w: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61,3</w:t>
            </w: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23,9</w:t>
            </w: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B45C0D" w:rsidRPr="00777829" w:rsidRDefault="00B45C0D" w:rsidP="00DA0F1F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lastRenderedPageBreak/>
              <w:t xml:space="preserve">Легковой </w:t>
            </w:r>
            <w:r w:rsidRPr="00777829">
              <w:rPr>
                <w:rFonts w:ascii="Arial" w:hAnsi="Arial" w:cs="Arial"/>
                <w:sz w:val="18"/>
                <w:szCs w:val="18"/>
              </w:rPr>
              <w:lastRenderedPageBreak/>
              <w:t>автомобиль   CHEVROLET NIVA 2013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B45C0D" w:rsidTr="00572F3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C04F4F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77829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45C0D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59775A">
              <w:rPr>
                <w:rFonts w:ascii="Arial" w:hAnsi="Arial" w:cs="Arial"/>
                <w:color w:val="000000" w:themeColor="text1"/>
                <w:sz w:val="18"/>
                <w:szCs w:val="18"/>
              </w:rPr>
              <w:t>МКУ «ЦБ УО Березовского 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Пахомова Оксана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589 938,96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42,8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45C0D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950C2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463 589,93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33,0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Tr="00572F3A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950C2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5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DA0F1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F1AAE" w:rsidRDefault="00B45C0D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F1AA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B45C0D" w:rsidRDefault="00B45C0D" w:rsidP="000202D4"/>
    <w:p w:rsidR="00B45C0D" w:rsidRDefault="00B45C0D"/>
    <w:p w:rsidR="00B45C0D" w:rsidRPr="00DF26EB" w:rsidRDefault="00B45C0D" w:rsidP="004A6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9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1"/>
        <w:gridCol w:w="2003"/>
        <w:gridCol w:w="1713"/>
        <w:gridCol w:w="1735"/>
        <w:gridCol w:w="861"/>
        <w:gridCol w:w="1336"/>
        <w:gridCol w:w="1643"/>
        <w:gridCol w:w="1492"/>
      </w:tblGrid>
      <w:tr w:rsidR="00B45C0D" w:rsidRPr="0040549A" w:rsidTr="004A3765">
        <w:trPr>
          <w:tblCellSpacing w:w="0" w:type="dxa"/>
        </w:trPr>
        <w:tc>
          <w:tcPr>
            <w:tcW w:w="430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19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год (руб.)</w:t>
            </w:r>
          </w:p>
        </w:tc>
        <w:tc>
          <w:tcPr>
            <w:tcW w:w="425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5C0D" w:rsidRPr="00AF5CC6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E306F2" w:rsidRDefault="00B45C0D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5C0D" w:rsidRPr="00E306F2" w:rsidRDefault="00B45C0D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бюджетное образовательное учреждение</w:t>
            </w:r>
            <w:r w:rsidRPr="000B3D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B45C0D" w:rsidRPr="00356193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3D76">
              <w:rPr>
                <w:rFonts w:ascii="Arial" w:hAnsi="Arial" w:cs="Arial"/>
                <w:sz w:val="18"/>
                <w:szCs w:val="18"/>
              </w:rPr>
              <w:t>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Яцкевич Елена Михайловна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729 700,77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FA8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  <w:proofErr w:type="gramStart"/>
            <w:r w:rsidRPr="00196FA8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>общая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долевая</w:t>
            </w:r>
            <w:r w:rsidRPr="00196FA8">
              <w:rPr>
                <w:rFonts w:ascii="Arial" w:hAnsi="Arial" w:cs="Arial"/>
                <w:sz w:val="18"/>
                <w:szCs w:val="18"/>
              </w:rPr>
              <w:t xml:space="preserve"> ½ доли)</w:t>
            </w:r>
          </w:p>
          <w:p w:rsidR="00B45C0D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 ½)</w:t>
            </w:r>
          </w:p>
          <w:p w:rsidR="00B45C0D" w:rsidRPr="00C07F6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26,0</w:t>
            </w:r>
          </w:p>
          <w:p w:rsidR="00B45C0D" w:rsidRPr="00C07F6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524 945,87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124B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FA8">
              <w:rPr>
                <w:rFonts w:ascii="Arial" w:hAnsi="Arial" w:cs="Arial"/>
                <w:sz w:val="18"/>
                <w:szCs w:val="18"/>
              </w:rPr>
              <w:t xml:space="preserve">Квартира </w:t>
            </w:r>
            <w:proofErr w:type="gramStart"/>
            <w:r w:rsidRPr="00196FA8">
              <w:rPr>
                <w:rFonts w:ascii="Arial" w:hAnsi="Arial" w:cs="Arial"/>
                <w:sz w:val="18"/>
                <w:szCs w:val="18"/>
              </w:rPr>
              <w:t xml:space="preserve">( </w:t>
            </w:r>
            <w:r>
              <w:rPr>
                <w:rFonts w:ascii="Arial" w:hAnsi="Arial" w:cs="Arial"/>
                <w:sz w:val="18"/>
                <w:szCs w:val="18"/>
              </w:rPr>
              <w:t>общая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долевая</w:t>
            </w:r>
            <w:r w:rsidRPr="00196FA8">
              <w:rPr>
                <w:rFonts w:ascii="Arial" w:hAnsi="Arial" w:cs="Arial"/>
                <w:sz w:val="18"/>
                <w:szCs w:val="18"/>
              </w:rPr>
              <w:t xml:space="preserve"> ½ доли)</w:t>
            </w:r>
          </w:p>
          <w:p w:rsidR="00B45C0D" w:rsidRDefault="00B45C0D" w:rsidP="00124B5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 (общая долевая ½)</w:t>
            </w:r>
          </w:p>
          <w:p w:rsidR="00B45C0D" w:rsidRPr="00196FA8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26,0</w:t>
            </w:r>
          </w:p>
          <w:p w:rsidR="00B45C0D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Легковой </w:t>
            </w:r>
            <w:r>
              <w:rPr>
                <w:rFonts w:ascii="Arial" w:hAnsi="Arial" w:cs="Arial"/>
                <w:sz w:val="18"/>
                <w:szCs w:val="18"/>
              </w:rPr>
              <w:lastRenderedPageBreak/>
              <w:t>автомобиль</w:t>
            </w:r>
          </w:p>
          <w:p w:rsidR="00B45C0D" w:rsidRPr="00124B51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Toiota</w:t>
            </w:r>
            <w:r w:rsidRPr="00196FA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RAUM</w:t>
            </w:r>
            <w:r>
              <w:rPr>
                <w:rFonts w:ascii="Arial" w:hAnsi="Arial" w:cs="Arial"/>
                <w:sz w:val="18"/>
                <w:szCs w:val="18"/>
              </w:rPr>
              <w:t>, 2006 г.</w:t>
            </w:r>
          </w:p>
          <w:p w:rsidR="00B45C0D" w:rsidRPr="00B3383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-</w:t>
            </w: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56193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7B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E306F2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E306F2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694 735,08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E306F2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E306F2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E306F2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B5B4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SUZUKI</w:t>
            </w: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SWIFT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2002</w:t>
            </w:r>
          </w:p>
          <w:p w:rsidR="00B45C0D" w:rsidRPr="00D76C68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76C68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835 120,84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E54EA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141 960,00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847 194,21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B45C0D" w:rsidRPr="00D82EBC" w:rsidRDefault="00B45C0D" w:rsidP="005947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собственность)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1,7</w:t>
            </w:r>
          </w:p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B45C0D" w:rsidRPr="0040549A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169E6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466 101,17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52,4</w:t>
            </w:r>
          </w:p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45C0D" w:rsidRPr="00D82EBC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VITZ</w:t>
            </w:r>
            <w:r w:rsidRPr="00D82EB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</w:t>
            </w:r>
          </w:p>
          <w:p w:rsidR="00B45C0D" w:rsidRPr="00D82EBC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NISSAN</w:t>
            </w:r>
            <w:r w:rsidRPr="00196F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NOTE</w:t>
            </w:r>
            <w:r w:rsidRPr="00196F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196FA8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2015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,(</w:t>
            </w:r>
            <w:proofErr w:type="gram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индивидуальная). 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196FA8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кредит</w:t>
            </w:r>
          </w:p>
        </w:tc>
      </w:tr>
      <w:tr w:rsidR="00B45C0D" w:rsidTr="004A3765">
        <w:trPr>
          <w:trHeight w:val="2454"/>
          <w:tblCellSpacing w:w="0" w:type="dxa"/>
        </w:trPr>
        <w:tc>
          <w:tcPr>
            <w:tcW w:w="430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15»</w:t>
            </w: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Иванюженко Лариса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896 562,59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1/3 доли)</w:t>
            </w: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53,4</w:t>
            </w: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4,3</w:t>
            </w: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Tr="004A3765">
        <w:trPr>
          <w:tblCellSpacing w:w="0" w:type="dxa"/>
        </w:trPr>
        <w:tc>
          <w:tcPr>
            <w:tcW w:w="4302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E54EA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19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1 112 134,89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B5817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Субару фортер 2010 г. (индивидуальный)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256B91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B45C0D" w:rsidTr="004A376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B45C0D" w:rsidRPr="003C797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1 023 760,96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Земельный </w:t>
            </w:r>
            <w:proofErr w:type="gramStart"/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участок  </w:t>
            </w: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(</w:t>
            </w:r>
            <w:proofErr w:type="gramEnd"/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индивидуальная)</w:t>
            </w: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25,52</w:t>
            </w: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Tr="004A3765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176 919,48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3C797B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Tr="004A376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Лебедева Валентина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893 127,10</w:t>
            </w:r>
          </w:p>
        </w:tc>
        <w:tc>
          <w:tcPr>
            <w:tcW w:w="20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7E3AB3" w:rsidRDefault="00B45C0D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B45C0D" w:rsidRDefault="00B45C0D"/>
    <w:p w:rsidR="00B45C0D" w:rsidRPr="00DF26EB" w:rsidRDefault="00B45C0D" w:rsidP="00290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</w:t>
      </w:r>
      <w:proofErr w:type="gramStart"/>
      <w:r>
        <w:rPr>
          <w:rFonts w:ascii="Arial" w:hAnsi="Arial" w:cs="Arial"/>
          <w:b/>
          <w:color w:val="000000"/>
          <w:sz w:val="18"/>
          <w:szCs w:val="18"/>
        </w:rPr>
        <w:t xml:space="preserve">образования 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</w:t>
      </w:r>
      <w:proofErr w:type="gramEnd"/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город</w:t>
      </w:r>
      <w:r>
        <w:rPr>
          <w:rFonts w:ascii="Arial" w:hAnsi="Arial" w:cs="Arial"/>
          <w:b/>
          <w:color w:val="000000"/>
          <w:sz w:val="18"/>
          <w:szCs w:val="18"/>
        </w:rPr>
        <w:t>ского округа, по состоянию на 31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декабря 201</w:t>
      </w:r>
      <w:r>
        <w:rPr>
          <w:rFonts w:ascii="Arial" w:hAnsi="Arial" w:cs="Arial"/>
          <w:b/>
          <w:color w:val="000000"/>
          <w:sz w:val="18"/>
          <w:szCs w:val="18"/>
        </w:rPr>
        <w:t xml:space="preserve">9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4"/>
        <w:gridCol w:w="2348"/>
        <w:gridCol w:w="1713"/>
        <w:gridCol w:w="1547"/>
        <w:gridCol w:w="861"/>
        <w:gridCol w:w="1336"/>
        <w:gridCol w:w="1543"/>
        <w:gridCol w:w="1492"/>
      </w:tblGrid>
      <w:tr w:rsidR="00B45C0D" w:rsidRPr="0040549A" w:rsidTr="0016212D">
        <w:trPr>
          <w:tblCellSpacing w:w="0" w:type="dxa"/>
        </w:trPr>
        <w:tc>
          <w:tcPr>
            <w:tcW w:w="44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34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B45C0D" w:rsidRPr="00AF5CC6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5C0D" w:rsidRPr="0040549A" w:rsidTr="0016212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DF26EB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45C0D" w:rsidRPr="00E306F2" w:rsidRDefault="00B45C0D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45C0D" w:rsidRPr="00E306F2" w:rsidRDefault="00B45C0D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45C0D" w:rsidTr="0016212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607 705,00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  <w:p w:rsidR="00B45C0D" w:rsidRPr="00DE72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  <w:p w:rsidR="00B45C0D" w:rsidRPr="00DE72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45C0D" w:rsidRPr="00DE72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45C0D" w:rsidTr="0016212D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1347 213,79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B3383C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</w:t>
            </w: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½ доли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B45C0D" w:rsidRPr="00B3383C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</w:t>
            </w:r>
          </w:p>
          <w:p w:rsidR="00B45C0D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45C0D" w:rsidRPr="00DE72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45C0D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B45C0D" w:rsidRPr="00DE72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DE7275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B45C0D" w:rsidTr="00EF61F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МБУ ДО 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Бек Наталья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511 957,23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совместная</w:t>
            </w: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677A75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B45C0D" w:rsidTr="00EF61F1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535 988,71</w:t>
            </w:r>
          </w:p>
        </w:tc>
        <w:tc>
          <w:tcPr>
            <w:tcW w:w="15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52,0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677A75" w:rsidRDefault="00B45C0D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16212D" w:rsidRDefault="00B45C0D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Т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oiota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CAMRI 2020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45C0D" w:rsidRPr="0016212D" w:rsidRDefault="00B45C0D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</w:tbl>
    <w:p w:rsidR="00B45C0D" w:rsidRDefault="00B45C0D" w:rsidP="0029055B"/>
    <w:p w:rsidR="00B45C0D" w:rsidRDefault="00B45C0D"/>
    <w:p w:rsidR="00243221" w:rsidRPr="001C34A2" w:rsidRDefault="00243221" w:rsidP="001C34A2"/>
    <w:sectPr w:rsidR="00243221" w:rsidRPr="001C34A2" w:rsidSect="001B694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45C0D"/>
    <w:rsid w:val="00BE110E"/>
    <w:rsid w:val="00C76735"/>
    <w:rsid w:val="00DA302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11B53C-412F-4AF1-A421-6A2A0D6A9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B45C0D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2020-11-05T05:00:00Z</dcterms:modified>
</cp:coreProperties>
</file>