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4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742"/>
      </w:tblGrid>
      <w:tr w:rsidR="00964DC3" w14:paraId="1BCCF72A" w14:textId="77777777" w:rsidTr="00955771">
        <w:trPr>
          <w:trHeight w:val="7701"/>
        </w:trPr>
        <w:tc>
          <w:tcPr>
            <w:tcW w:w="15742" w:type="dxa"/>
            <w:shd w:val="clear" w:color="auto" w:fill="auto"/>
          </w:tcPr>
          <w:p w14:paraId="50970794" w14:textId="655E746C" w:rsidR="00955771" w:rsidRPr="0002611D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0263877"/>
            <w:bookmarkStart w:id="1" w:name="_Hlk40263916"/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</w:p>
          <w:p w14:paraId="4D0A8E2F" w14:textId="07F5E963" w:rsidR="00827193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доходах, </w:t>
            </w:r>
            <w:r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расходах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28FD7D9D" w14:textId="280DDB89" w:rsidR="00143096" w:rsidRDefault="00143096" w:rsidP="00052E99">
            <w:pPr>
              <w:pStyle w:val="a3"/>
              <w:ind w:right="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дставленные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муниципальными служащими </w:t>
            </w:r>
            <w:r w:rsidR="00E01E44">
              <w:rPr>
                <w:rFonts w:ascii="Times New Roman" w:hAnsi="Times New Roman"/>
                <w:b/>
                <w:sz w:val="24"/>
                <w:szCs w:val="24"/>
              </w:rPr>
              <w:t>Кемского муниципального района</w:t>
            </w:r>
          </w:p>
          <w:p w14:paraId="1FC8B007" w14:textId="6613B65B" w:rsidR="00143096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а отчетный период с 1 января 20</w:t>
            </w:r>
            <w:r w:rsidR="008271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653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 по 31 декабря 20</w:t>
            </w:r>
            <w:r w:rsidR="008271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653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C6C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  <w:bookmarkEnd w:id="1"/>
          <w:p w14:paraId="7115B4A9" w14:textId="77777777" w:rsidR="00D66F5B" w:rsidRDefault="00D66F5B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5338" w:type="dxa"/>
              <w:tblCellSpacing w:w="5" w:type="nil"/>
              <w:tblInd w:w="1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51"/>
              <w:gridCol w:w="1562"/>
              <w:gridCol w:w="1463"/>
              <w:gridCol w:w="1705"/>
              <w:gridCol w:w="1420"/>
              <w:gridCol w:w="628"/>
              <w:gridCol w:w="865"/>
              <w:gridCol w:w="14"/>
              <w:gridCol w:w="1138"/>
              <w:gridCol w:w="575"/>
              <w:gridCol w:w="864"/>
              <w:gridCol w:w="16"/>
              <w:gridCol w:w="1135"/>
              <w:gridCol w:w="1134"/>
              <w:gridCol w:w="992"/>
              <w:gridCol w:w="1276"/>
            </w:tblGrid>
            <w:tr w:rsidR="00143096" w:rsidRPr="00B357D6" w14:paraId="7E715C1C" w14:textId="77777777" w:rsidTr="00955771">
              <w:trPr>
                <w:trHeight w:val="456"/>
                <w:tblCellSpacing w:w="5" w:type="nil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0B978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№</w:t>
                  </w: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 п/п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81705" w14:textId="77777777" w:rsidR="00143096" w:rsidRPr="00B357D6" w:rsidRDefault="0082719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Фамилия</w:t>
                  </w:r>
                  <w:r w:rsidR="00143096" w:rsidRPr="00B357D6">
                    <w:rPr>
                      <w:rFonts w:ascii="Times New Roman" w:hAnsi="Times New Roman"/>
                      <w:sz w:val="18"/>
                      <w:szCs w:val="18"/>
                    </w:rPr>
                    <w:t>, имя, отчество  муниципального служащ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его, чьи сведения размещаются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80046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Должность муниципального служащего</w:t>
                  </w:r>
                </w:p>
              </w:tc>
              <w:tc>
                <w:tcPr>
                  <w:tcW w:w="46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F2EA8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5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DC9D5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4D250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50A1F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236E9" w14:textId="77777777" w:rsidR="00143096" w:rsidRPr="006478DD" w:rsidRDefault="00C3548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="00143096" w:rsidRPr="006478DD">
                    <w:rPr>
                      <w:rFonts w:ascii="Times New Roman" w:hAnsi="Times New Roman"/>
                      <w:sz w:val="16"/>
                      <w:szCs w:val="16"/>
                    </w:rPr>
                    <w:t>ид приобретенного имущества</w:t>
                  </w:r>
                </w:p>
                <w:p w14:paraId="14B12E7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511A78" w14:textId="1D47AA1C" w:rsidR="00143096" w:rsidRPr="006478DD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78DD">
                    <w:rPr>
                      <w:rFonts w:ascii="Times New Roman" w:hAnsi="Times New Roman"/>
                      <w:sz w:val="16"/>
                      <w:szCs w:val="16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143096" w:rsidRPr="00B357D6" w14:paraId="1A034915" w14:textId="77777777" w:rsidTr="00955771">
              <w:trPr>
                <w:trHeight w:val="689"/>
                <w:tblCellSpacing w:w="5" w:type="nil"/>
              </w:trPr>
              <w:tc>
                <w:tcPr>
                  <w:tcW w:w="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79B60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09FC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F1A7E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83542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FE483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E76FE" w14:textId="6155C0F9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площадь</w:t>
                  </w:r>
                </w:p>
                <w:p w14:paraId="5D27BC6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(кв. м)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46661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88DB4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0EC8A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F1BCF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страна </w:t>
                  </w:r>
                  <w:proofErr w:type="spellStart"/>
                  <w:proofErr w:type="gramStart"/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располо-жения</w:t>
                  </w:r>
                  <w:proofErr w:type="spellEnd"/>
                  <w:proofErr w:type="gramEnd"/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ABE73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90B22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CEA86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E1F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A0913" w:rsidRPr="00B357D6" w14:paraId="511C519E" w14:textId="77777777" w:rsidTr="00955771">
              <w:trPr>
                <w:trHeight w:val="412"/>
                <w:tblCellSpacing w:w="5" w:type="nil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B175784" w14:textId="77777777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850EDD" w14:textId="77777777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Цацко Олег Владимирович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097F8B2" w14:textId="31D8F144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Кемского МФУ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2C984A" w14:textId="77777777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DAF745" w14:textId="77777777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94CE83C" w14:textId="77777777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6478DD">
                    <w:rPr>
                      <w:rFonts w:ascii="Times New Roman" w:hAnsi="Times New Roman"/>
                      <w:sz w:val="18"/>
                      <w:szCs w:val="18"/>
                    </w:rPr>
                    <w:t>8,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67626CA" w14:textId="77777777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DBB0594" w14:textId="77777777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под гаражом</w:t>
                  </w:r>
                </w:p>
              </w:tc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D1AB59" w14:textId="77777777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8A75218" w14:textId="77777777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05379E" w14:textId="77777777" w:rsidR="00AA0913" w:rsidRPr="00AA0913" w:rsidRDefault="00544420" w:rsidP="00052E99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  <w:r w:rsidR="00AA0913">
                    <w:rPr>
                      <w:rFonts w:ascii="Times New Roman" w:hAnsi="Times New Roman"/>
                      <w:sz w:val="18"/>
                      <w:szCs w:val="18"/>
                    </w:rPr>
                    <w:t xml:space="preserve">/м </w:t>
                  </w:r>
                  <w:r w:rsidR="00AA091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Ford Kuga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FC77503" w14:textId="0A7C9243" w:rsidR="006478DD" w:rsidRPr="00B357D6" w:rsidRDefault="00760BF1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1051338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E0C23E" w14:textId="77777777" w:rsidR="00AA0913" w:rsidRDefault="00B945C2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</w:p>
                <w:p w14:paraId="1688894F" w14:textId="77777777" w:rsidR="00B945C2" w:rsidRPr="00AA0913" w:rsidRDefault="00B945C2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86BCD" w14:textId="77777777" w:rsidR="00AA0913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61E6" w:rsidRPr="00B357D6" w14:paraId="7DA929AE" w14:textId="77777777" w:rsidTr="00955771">
              <w:trPr>
                <w:trHeight w:val="334"/>
                <w:tblCellSpacing w:w="5" w:type="nil"/>
              </w:trPr>
              <w:tc>
                <w:tcPr>
                  <w:tcW w:w="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73F270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289CEF" w14:textId="77777777" w:rsidR="00B961E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196C64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023ED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гараж </w:t>
                  </w:r>
                  <w:r w:rsidR="00494FED">
                    <w:rPr>
                      <w:rFonts w:ascii="Times New Roman" w:hAnsi="Times New Roman"/>
                      <w:sz w:val="18"/>
                      <w:szCs w:val="18"/>
                    </w:rPr>
                    <w:t>металлодеревянный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F0EA5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197B8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66E7F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9D355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D2B83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B0CF1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C56E9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F0EEB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C4B40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FB615" w14:textId="77777777" w:rsidR="00B961E6" w:rsidRPr="00B357D6" w:rsidRDefault="00B961E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C5FBD" w:rsidRPr="00B357D6" w14:paraId="797B140F" w14:textId="77777777" w:rsidTr="00955771">
              <w:trPr>
                <w:trHeight w:val="393"/>
                <w:tblCellSpacing w:w="5" w:type="nil"/>
              </w:trPr>
              <w:tc>
                <w:tcPr>
                  <w:tcW w:w="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B0E12F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BB458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27FDD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F030B5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894721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 xml:space="preserve">½ </w:t>
                  </w:r>
                  <w:r w:rsidR="00E61055">
                    <w:rPr>
                      <w:rFonts w:ascii="Times New Roman" w:hAnsi="Times New Roman"/>
                      <w:sz w:val="18"/>
                      <w:szCs w:val="18"/>
                    </w:rPr>
                    <w:t>доли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7A7962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>41,9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8F6783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C5FBD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2F9CC" w14:textId="77777777" w:rsidR="00FC5FBD" w:rsidRPr="00B357D6" w:rsidRDefault="001436E7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5EA2A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52C32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D32F6" w14:textId="64053004" w:rsidR="00FC5FBD" w:rsidRPr="00AA0913" w:rsidRDefault="00760BF1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8D512" w14:textId="6E1D3E50" w:rsidR="00FC5FBD" w:rsidRPr="00B357D6" w:rsidRDefault="00760BF1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734851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2D4E0" w14:textId="77777777" w:rsidR="00B945C2" w:rsidRDefault="00B945C2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</w:p>
                <w:p w14:paraId="627D7E33" w14:textId="77777777" w:rsidR="00FC5FBD" w:rsidRPr="00B357D6" w:rsidRDefault="00B945C2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F48DE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C5FBD" w:rsidRPr="00B357D6" w14:paraId="3533BA15" w14:textId="77777777" w:rsidTr="00955771">
              <w:trPr>
                <w:trHeight w:val="332"/>
                <w:tblCellSpacing w:w="5" w:type="nil"/>
              </w:trPr>
              <w:tc>
                <w:tcPr>
                  <w:tcW w:w="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BD721F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FCDAD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24B74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E5774F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1EE732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98264F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026092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F7989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654F6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74,6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63331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69FC3" w14:textId="77777777" w:rsid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E831" w14:textId="77777777" w:rsid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745F0" w14:textId="77777777" w:rsid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 w:rsidR="00E6105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F37C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C5FBD" w:rsidRPr="00B357D6" w14:paraId="10097573" w14:textId="77777777" w:rsidTr="00955771">
              <w:trPr>
                <w:trHeight w:val="325"/>
                <w:tblCellSpacing w:w="5" w:type="nil"/>
              </w:trPr>
              <w:tc>
                <w:tcPr>
                  <w:tcW w:w="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68FE6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B1CFC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3AC64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C93EB0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76AEEB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214410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3CF9B8" w14:textId="77777777" w:rsidR="00FC5FBD" w:rsidRP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F4DE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2A723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74,6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2D64A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39001" w14:textId="77777777" w:rsid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835E7" w14:textId="77777777" w:rsid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B9F6" w14:textId="77777777" w:rsidR="00FC5FBD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 w:rsidR="00E6105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BA14" w14:textId="77777777" w:rsidR="00FC5FBD" w:rsidRPr="00B357D6" w:rsidRDefault="00FC5FB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76AC1812" w14:textId="77777777" w:rsidTr="00955771">
              <w:trPr>
                <w:trHeight w:val="241"/>
                <w:tblCellSpacing w:w="5" w:type="nil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EB6AA2" w14:textId="77777777" w:rsidR="006F5CFB" w:rsidRPr="00B357D6" w:rsidRDefault="00AA091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6F5CFB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66A8FC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Сапрыкина Ольга Николаевна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46DA71C" w14:textId="27B949A4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бюджетного отдела</w:t>
                  </w:r>
                  <w:r w:rsidR="00955771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Кемского МФУ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B0B5AA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60217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B0332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B68302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CCC882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34E277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E0D4C2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4EF509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1B3CF3" w14:textId="2B9AC128" w:rsidR="006F5CFB" w:rsidRDefault="00760BF1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988001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FE189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01F1F5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669A5CF7" w14:textId="77777777" w:rsidTr="00955771">
              <w:trPr>
                <w:trHeight w:val="241"/>
                <w:tblCellSpacing w:w="5" w:type="nil"/>
              </w:trPr>
              <w:tc>
                <w:tcPr>
                  <w:tcW w:w="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246319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A99F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15113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0368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86660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C7DD1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F3880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64ADB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2BD5B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70108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F79DB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29A40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8554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BDFED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188A070B" w14:textId="77777777" w:rsidTr="00955771">
              <w:trPr>
                <w:trHeight w:val="385"/>
                <w:tblCellSpacing w:w="5" w:type="nil"/>
              </w:trPr>
              <w:tc>
                <w:tcPr>
                  <w:tcW w:w="5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D4FB7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7ED1C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4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0058A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116C14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C1927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DB77F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5642B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0A813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5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CD4AA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77005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17017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6215D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A9BC5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683C6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76818" w:rsidRPr="00B357D6" w14:paraId="41928626" w14:textId="77777777" w:rsidTr="00955771">
              <w:trPr>
                <w:trHeight w:val="845"/>
                <w:tblCellSpacing w:w="5" w:type="nil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E8BF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9A041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Ефремова Наталия Ивановна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5D8A5" w14:textId="03F3702E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отдела бухгалтерского учета</w:t>
                  </w:r>
                  <w:r w:rsidR="00955771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Кемского МФУ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952C9A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DCD0C3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180E2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71,2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FA5935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D30E1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8ED6C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91F3A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FC97D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19CF2" w14:textId="20BB9B6B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1408459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ED645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ECD30" w14:textId="77777777" w:rsidR="00A76818" w:rsidRPr="00B357D6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bookmarkEnd w:id="0"/>
          </w:tbl>
          <w:p w14:paraId="5431F691" w14:textId="77777777" w:rsidR="00964DC3" w:rsidRDefault="00964DC3" w:rsidP="00052E99">
            <w:pPr>
              <w:spacing w:after="0" w:line="240" w:lineRule="auto"/>
              <w:ind w:left="474" w:firstLine="66"/>
              <w:jc w:val="center"/>
              <w:rPr>
                <w:rFonts w:ascii="Times New Roman" w:hAnsi="Times New Roman"/>
              </w:rPr>
            </w:pPr>
          </w:p>
        </w:tc>
      </w:tr>
    </w:tbl>
    <w:p w14:paraId="2132BB9C" w14:textId="0398D286" w:rsidR="00A22F11" w:rsidRDefault="00A22F11" w:rsidP="003F51B9"/>
    <w:sectPr w:rsidR="00A22F11" w:rsidSect="00A76818">
      <w:pgSz w:w="16838" w:h="11906" w:orient="landscape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99F67" w14:textId="77777777" w:rsidR="005A529E" w:rsidRDefault="005A529E" w:rsidP="00D66F5B">
      <w:pPr>
        <w:spacing w:after="0" w:line="240" w:lineRule="auto"/>
      </w:pPr>
      <w:r>
        <w:separator/>
      </w:r>
    </w:p>
  </w:endnote>
  <w:endnote w:type="continuationSeparator" w:id="0">
    <w:p w14:paraId="5DCCA0B5" w14:textId="77777777" w:rsidR="005A529E" w:rsidRDefault="005A529E" w:rsidP="00D6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97290" w14:textId="77777777" w:rsidR="005A529E" w:rsidRDefault="005A529E" w:rsidP="00D66F5B">
      <w:pPr>
        <w:spacing w:after="0" w:line="240" w:lineRule="auto"/>
      </w:pPr>
      <w:r>
        <w:separator/>
      </w:r>
    </w:p>
  </w:footnote>
  <w:footnote w:type="continuationSeparator" w:id="0">
    <w:p w14:paraId="7D483FE6" w14:textId="77777777" w:rsidR="005A529E" w:rsidRDefault="005A529E" w:rsidP="00D66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C3"/>
    <w:rsid w:val="00010FC1"/>
    <w:rsid w:val="00052E99"/>
    <w:rsid w:val="00066B42"/>
    <w:rsid w:val="00083878"/>
    <w:rsid w:val="0009272E"/>
    <w:rsid w:val="000A601D"/>
    <w:rsid w:val="000E2B81"/>
    <w:rsid w:val="00143096"/>
    <w:rsid w:val="001436E7"/>
    <w:rsid w:val="001B2C99"/>
    <w:rsid w:val="002234AB"/>
    <w:rsid w:val="0023539F"/>
    <w:rsid w:val="0023635D"/>
    <w:rsid w:val="002A690E"/>
    <w:rsid w:val="002D01BD"/>
    <w:rsid w:val="002D4929"/>
    <w:rsid w:val="002F6463"/>
    <w:rsid w:val="003B5CB9"/>
    <w:rsid w:val="003C4E12"/>
    <w:rsid w:val="003D2206"/>
    <w:rsid w:val="003D557F"/>
    <w:rsid w:val="003F51B9"/>
    <w:rsid w:val="00410B48"/>
    <w:rsid w:val="00417B84"/>
    <w:rsid w:val="004249C7"/>
    <w:rsid w:val="0049096C"/>
    <w:rsid w:val="00494FED"/>
    <w:rsid w:val="004D1F14"/>
    <w:rsid w:val="0053299D"/>
    <w:rsid w:val="00544420"/>
    <w:rsid w:val="0054526F"/>
    <w:rsid w:val="00550DC8"/>
    <w:rsid w:val="005A529E"/>
    <w:rsid w:val="00615DC8"/>
    <w:rsid w:val="006220C1"/>
    <w:rsid w:val="006478DD"/>
    <w:rsid w:val="00653F48"/>
    <w:rsid w:val="00681C21"/>
    <w:rsid w:val="006F5CFB"/>
    <w:rsid w:val="00717ADA"/>
    <w:rsid w:val="00736533"/>
    <w:rsid w:val="007403F9"/>
    <w:rsid w:val="00760BF1"/>
    <w:rsid w:val="00763BA3"/>
    <w:rsid w:val="007E3078"/>
    <w:rsid w:val="00827193"/>
    <w:rsid w:val="00844660"/>
    <w:rsid w:val="00895237"/>
    <w:rsid w:val="008B70E9"/>
    <w:rsid w:val="008E2383"/>
    <w:rsid w:val="008E7240"/>
    <w:rsid w:val="0090583E"/>
    <w:rsid w:val="00936414"/>
    <w:rsid w:val="00955771"/>
    <w:rsid w:val="00956F6D"/>
    <w:rsid w:val="00964DC3"/>
    <w:rsid w:val="009B59A9"/>
    <w:rsid w:val="009C6CE3"/>
    <w:rsid w:val="00A12486"/>
    <w:rsid w:val="00A22F11"/>
    <w:rsid w:val="00A76818"/>
    <w:rsid w:val="00A94075"/>
    <w:rsid w:val="00AA0913"/>
    <w:rsid w:val="00AA7AF7"/>
    <w:rsid w:val="00B23C8A"/>
    <w:rsid w:val="00B91BA7"/>
    <w:rsid w:val="00B945C2"/>
    <w:rsid w:val="00B961E6"/>
    <w:rsid w:val="00BC4078"/>
    <w:rsid w:val="00C35488"/>
    <w:rsid w:val="00C53B64"/>
    <w:rsid w:val="00C6612B"/>
    <w:rsid w:val="00D66F5B"/>
    <w:rsid w:val="00D85ACD"/>
    <w:rsid w:val="00DC037F"/>
    <w:rsid w:val="00DE4BD1"/>
    <w:rsid w:val="00E01E44"/>
    <w:rsid w:val="00E03A20"/>
    <w:rsid w:val="00E61055"/>
    <w:rsid w:val="00E9633A"/>
    <w:rsid w:val="00ED408E"/>
    <w:rsid w:val="00F07ADE"/>
    <w:rsid w:val="00F501C5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ED53"/>
  <w15:docId w15:val="{16022EA8-C75C-40E4-82C8-2CFCBECD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DC3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D66F5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6F5B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D66F5B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66F5B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66F5B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D66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2A77-F823-42EC-9584-2623889A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важно</dc:creator>
  <cp:lastModifiedBy>Олег Цацко</cp:lastModifiedBy>
  <cp:revision>9</cp:revision>
  <dcterms:created xsi:type="dcterms:W3CDTF">2019-04-30T08:21:00Z</dcterms:created>
  <dcterms:modified xsi:type="dcterms:W3CDTF">2020-05-13T09:06:00Z</dcterms:modified>
</cp:coreProperties>
</file>