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D3" w:rsidRPr="00C519D3" w:rsidRDefault="00C519D3" w:rsidP="00C519D3">
      <w:pPr>
        <w:spacing w:after="0" w:line="240" w:lineRule="auto"/>
        <w:jc w:val="center"/>
        <w:rPr>
          <w:rFonts w:ascii="Tahoma" w:eastAsia="Times New Roman" w:hAnsi="Tahoma" w:cs="Tahoma"/>
          <w:color w:val="5E5E5E"/>
          <w:sz w:val="21"/>
          <w:szCs w:val="21"/>
          <w:lang w:eastAsia="ru-RU"/>
        </w:rPr>
      </w:pPr>
      <w:r w:rsidRPr="00C519D3">
        <w:rPr>
          <w:rFonts w:ascii="Tahoma" w:eastAsia="Times New Roman" w:hAnsi="Tahoma" w:cs="Tahoma"/>
          <w:color w:val="5E5E5E"/>
          <w:sz w:val="21"/>
          <w:szCs w:val="21"/>
          <w:lang w:eastAsia="ru-RU"/>
        </w:rPr>
        <w:t>Сведения</w:t>
      </w:r>
    </w:p>
    <w:p w:rsidR="00C519D3" w:rsidRPr="00C519D3" w:rsidRDefault="00C519D3" w:rsidP="00C519D3">
      <w:pPr>
        <w:spacing w:after="0" w:line="240" w:lineRule="auto"/>
        <w:jc w:val="center"/>
        <w:rPr>
          <w:rFonts w:ascii="Tahoma" w:eastAsia="Times New Roman" w:hAnsi="Tahoma" w:cs="Tahoma"/>
          <w:color w:val="5E5E5E"/>
          <w:sz w:val="21"/>
          <w:szCs w:val="21"/>
          <w:lang w:eastAsia="ru-RU"/>
        </w:rPr>
      </w:pPr>
      <w:r w:rsidRPr="00C519D3">
        <w:rPr>
          <w:rFonts w:ascii="Tahoma" w:eastAsia="Times New Roman" w:hAnsi="Tahoma" w:cs="Tahoma"/>
          <w:color w:val="5E5E5E"/>
          <w:sz w:val="21"/>
          <w:szCs w:val="21"/>
          <w:lang w:eastAsia="ru-RU"/>
        </w:rPr>
        <w:t xml:space="preserve"> о доходах, расходах, об имуществе и </w:t>
      </w:r>
      <w:proofErr w:type="gramStart"/>
      <w:r w:rsidRPr="00C519D3">
        <w:rPr>
          <w:rFonts w:ascii="Tahoma" w:eastAsia="Times New Roman" w:hAnsi="Tahoma" w:cs="Tahoma"/>
          <w:color w:val="5E5E5E"/>
          <w:sz w:val="21"/>
          <w:szCs w:val="21"/>
          <w:lang w:eastAsia="ru-RU"/>
        </w:rPr>
        <w:t>обязательствах  имущественного</w:t>
      </w:r>
      <w:proofErr w:type="gramEnd"/>
      <w:r w:rsidRPr="00C519D3">
        <w:rPr>
          <w:rFonts w:ascii="Tahoma" w:eastAsia="Times New Roman" w:hAnsi="Tahoma" w:cs="Tahoma"/>
          <w:color w:val="5E5E5E"/>
          <w:sz w:val="21"/>
          <w:szCs w:val="21"/>
          <w:lang w:eastAsia="ru-RU"/>
        </w:rPr>
        <w:t xml:space="preserve"> характера муниципальных служащих Комаричского муниципального района, их супругов (супруги), несовершеннолетних детей  за 2019 год.</w:t>
      </w:r>
    </w:p>
    <w:tbl>
      <w:tblPr>
        <w:tblpPr w:leftFromText="45" w:rightFromText="45" w:vertAnchor="text"/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769"/>
        <w:gridCol w:w="1494"/>
        <w:gridCol w:w="1970"/>
        <w:gridCol w:w="2766"/>
        <w:gridCol w:w="1333"/>
        <w:gridCol w:w="1491"/>
        <w:gridCol w:w="2509"/>
      </w:tblGrid>
      <w:tr w:rsidR="00C519D3" w:rsidRPr="00C519D3" w:rsidTr="00C519D3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Ф.И.О.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муниципального служащего, степень родства члена семьи муниципального служащего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Должность, подразделение муниципального служащего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Декларированный годовой доход за 2018 год (руб.):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доход по основному месту работы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иные доходы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( 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6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собственности,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Вид имущества, вид собст</w:t>
            </w:r>
            <w:bookmarkStart w:id="0" w:name="_GoBack"/>
            <w:bookmarkEnd w:id="0"/>
            <w:r w:rsidRPr="00C519D3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19D3" w:rsidRPr="00C519D3" w:rsidTr="00C519D3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Отдел образования администрации района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Бормышева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Начальник отдела образования администрации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467188,00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164504,12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долевая собственность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 (общая долевая собственность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производства (общая долевая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собственность  2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/511);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производства (общая долевая собственность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1/38).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77,9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33,1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1795,0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4394612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1739267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-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216278,38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долевая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приусадебный  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общая долевая собственность 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сельскохозяйственного производства (общая долевая 1/22);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Нежилое здание (общая долевая 8/100)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77,9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1795,0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981064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682,5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Мизик Татьяна 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Заместитель начальника районного отдела образования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282140,00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116562,85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Квартира  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общая долевая 1/3);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1362,0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собственность1/3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1362,0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Администрация Комаричского муниципального района МО «Комаричский муниципальный район»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Баранова Галина 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экономики, организации торговли и бытовых услуг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331024,91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10569,85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Квартира  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83,9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49,0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218448,53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83,9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-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ВАЗ 11183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Бушин Василий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специалист по физической культуре и спорту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286417,23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121272,27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30,1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252863,97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145080,98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Демкин Алексей Сергеевич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365604,63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228502,39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- Lifan Solano 214813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49,5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Дубиков Вячеслав Вячеславович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715361,18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9670,27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подсобного хозяйства (общая долевая собственность 1/3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1/3 доля).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1329,0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1482,0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 – ВАЗ 2174 (индивидуальная собственность); Nissan Almera G 15(индивидуальная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средства-автоприцеп Кремень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+КРД 050100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275049,87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27906,25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1329,0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1329,0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1329,0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Алексеенко Елена Ильинична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Глава администрации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961251,22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123952,25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участок, категория земель: земли сельскохозяйственного назначения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приусадебный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собственность);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82,9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9155893,0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2974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нет.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Случевский Михаил Михайлович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 по строительству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79734,37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181677,61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для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 сельскохозяйственного производства (аренда)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197,8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637207,0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грузовой – УАЗ -31514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105721,52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135864,34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 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197,8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1200,0     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Амелин Александр Евгеньевич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232810,98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473645,13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гаражного строительства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Дача 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43,2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26,0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1460,0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138,1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35,5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21,3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668,0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– ФОЛЬКСВАГЕН Поло (индивидуальная):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Иные транспортные средства: легковой прицеп МАЗ-81144 Зубренок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Олешко С.Н.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559397,91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11062,27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 (индивидуальная собственность);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508,0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592795,93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66009,22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(индивидуальная).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102,6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1279,0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- OPEL ASTPA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3500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Сибилева Елена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Начальник отдела по культуре, делам семьи, охране материнства и детства, демографии, молодежи, спорту, СМИ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321231,11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б)28270,27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  для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 размещения объектов торговли (общая совместная);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для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 ведения личного подсобного хозяйства (общая совместная);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885,0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896,0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256465,63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для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 размещения объектов торговли (общая совместная);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(общая совместная);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административное здание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Здание магазина «Автозапчасти»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885,0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896,0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109,6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107,2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91,3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 -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Toyota Land Cruiser (индивидуальная собственность); Форд-Фокус легковой (индивидуальная собственность).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Троицкая Татьяна 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Заместитель главы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администрации района по вопросам экономики и финансов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671927,87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89953,01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собственность ¼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49,1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222260,87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собственность ¼ доля)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Санникова Светлана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 по делам  ГО и ЧС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264339,45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б)18417,38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(общая совместная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82,1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45,8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666,0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1290,0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Автомашина легковая-Форд Фокус, Фольксваген Джетта (индивидуальная собственность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28043,33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6465,63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Квартира (общая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(общая совместная собственность)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(общая совместная собственность).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82,1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45,8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1290,0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666,0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Квартира  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45,77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82,1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1290,0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666,0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Артюхова Ирина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Специалист I категории по ЖКХ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179586,5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15923,91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(в пользовании)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52,6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541,0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77,8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528,0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488374,57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6465,63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(индивидуальная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528,0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легковой - Hyundai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Solaris 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Уварова Екатерина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Специалист I категории по охране окружающей среды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173733,21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долевая ¼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(приусадебный) Общая долевая собственность ¼ доля;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(приусадебный) общая совместная собственность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80,3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149,7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4574,00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1253,00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а)442642,21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0,23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(приусадебный) общая совместная собственность;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1253,00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149,68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(приусадебный) общая совместная собственность;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1253,00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149,68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Богачева Марина Михайловна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253739,41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14075,9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82,0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101,2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288351,00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Квартира (общая долевая 2/3)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38,1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38,1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России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легковой – ФОРД ФОКУС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Жернакова Ольга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Специалист 1 категории по охране окружающей среды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149775,33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76072,53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1/4доля);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59,9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43,0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593410,61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954982,14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43,0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43,0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Антюхова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225916,11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42646,45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долевая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2900,0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60,8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324451,56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34382,77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долевая ½ доля).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2900,0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60,8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– Лада Калина 111730 (индивидуальная)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Иные транспортные средства - прицеп  к легковому автомобилю КМЗ 8136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долевая ½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2900,0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60,8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½ доля);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Жилой дом (общая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долевая ½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2900,0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60,8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Добренкова Наталья 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а)94928,56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213551,33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аренде)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451409,60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7943,91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аренде)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– ВАЗ 21103 (индивидуальная); ФОРД ФОКУС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Комаричский районный Совет народных депутатов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Шматкова Мария Ивановна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266434,97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211102,02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897,0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63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Финансовый отдел администрации района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Сапейкина Ирина 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Заместитель начальника финансового отдела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446823,84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227251,96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58,6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Спесивцева Анна 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301935,35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15206,46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Борисова Светлана 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318574,86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60447,11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участок земли сельскохозяйственного назначения, для ведения с/х производства (общая долевая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собственность  1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/7 доля в праве);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2/273);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собственность 1/3 доля).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612500,00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1372,0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24044790,0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40,9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155558,00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127453,2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  долевая собственность 1/3 доля)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УАЗ 452А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Зайцева Наталья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314177,05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16732,97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приусадебный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 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1498,0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82,8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      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ДЭУ МАТИЗ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635392,05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21696,25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приусадебный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  (общая совместная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(общая совместная собственность).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1498,0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82,8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47,7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ВАЗ LADA 219170 GRANTA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11142,67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Изотова Елена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314325,06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21336,59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81,4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1203,0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186940,00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б) 5733,39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под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индивидуальное жилищное строительство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  пользовании).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1203,0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Хатюшина Ольга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Начальник отдела доходов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375764,73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9332,79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приусадебный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участок  для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 xml:space="preserve"> сельскохозяйственного использования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Жилой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дом  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 xml:space="preserve">Жилой </w:t>
            </w: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дом  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1343,00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1200,00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64,3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ЛАДА PRIORA 217030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678496,35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282144,08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Гараж (индивидуальная);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(индивидуальная).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91400,00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50,9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64,3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255,2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RENAULT FLUENCE (индивидуальная собственность)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9709,09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9709,09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lastRenderedPageBreak/>
              <w:t>Савченко Татьяна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298329,39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15941,89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637501,96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6465,63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– Форд фокус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Чернявская Олеся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Начальник отдела бухучета и отчетности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299776,35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67157,53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1/4);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 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1035,0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309348,93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99103,57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1/4);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½)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C519D3">
              <w:rPr>
                <w:rFonts w:eastAsia="Times New Roman"/>
                <w:szCs w:val="24"/>
                <w:lang w:eastAsia="ru-RU"/>
              </w:rPr>
              <w:t>Квартира  (</w:t>
            </w:r>
            <w:proofErr w:type="gramEnd"/>
            <w:r w:rsidRPr="00C519D3">
              <w:rPr>
                <w:rFonts w:eastAsia="Times New Roman"/>
                <w:szCs w:val="24"/>
                <w:lang w:eastAsia="ru-RU"/>
              </w:rPr>
              <w:t>индивидуальная);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 (общая долевая ½);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1035,0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264,0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58,4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Автомобиль легковой – ВАЗ 21140 (индивидуальная), ВАЗ KS015L LADA LARGUS (индивидуальная)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1/4);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 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1035,0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519D3" w:rsidRPr="00C519D3" w:rsidTr="00C519D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а) нет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б) нет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Земельный участок (общая долевая 1/4);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Квартира  (индивидуальная)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1035,0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9D3" w:rsidRPr="00C519D3" w:rsidRDefault="00C519D3" w:rsidP="00C519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519D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C519D3" w:rsidRPr="00C519D3" w:rsidRDefault="00C519D3" w:rsidP="00C519D3">
      <w:pPr>
        <w:spacing w:after="0" w:line="240" w:lineRule="auto"/>
        <w:rPr>
          <w:rFonts w:ascii="Tahoma" w:eastAsia="Times New Roman" w:hAnsi="Tahoma" w:cs="Tahoma"/>
          <w:color w:val="5E5E5E"/>
          <w:sz w:val="21"/>
          <w:szCs w:val="21"/>
          <w:lang w:eastAsia="ru-RU"/>
        </w:rPr>
      </w:pPr>
      <w:r w:rsidRPr="00C519D3">
        <w:rPr>
          <w:rFonts w:ascii="Tahoma" w:eastAsia="Times New Roman" w:hAnsi="Tahoma" w:cs="Tahoma"/>
          <w:color w:val="5E5E5E"/>
          <w:sz w:val="21"/>
          <w:szCs w:val="21"/>
          <w:lang w:eastAsia="ru-RU"/>
        </w:rPr>
        <w:t> </w:t>
      </w:r>
    </w:p>
    <w:p w:rsidR="00243221" w:rsidRPr="001C34A2" w:rsidRDefault="00C519D3" w:rsidP="00C519D3">
      <w:r w:rsidRPr="00C519D3">
        <w:rPr>
          <w:rFonts w:ascii="Tahoma" w:eastAsia="Times New Roman" w:hAnsi="Tahoma" w:cs="Tahoma"/>
          <w:color w:val="5E5E5E"/>
          <w:sz w:val="21"/>
          <w:szCs w:val="21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19D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0CA6"/>
  <w15:docId w15:val="{7398097C-3221-43A7-B23E-DF297F0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519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2020-10-19T11:48:00Z</dcterms:modified>
</cp:coreProperties>
</file>