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4F" w:rsidRPr="00A12395" w:rsidRDefault="0083684F" w:rsidP="00EE428F">
      <w:pPr>
        <w:ind w:left="142" w:hanging="142"/>
        <w:rPr>
          <w:rFonts w:ascii="PT Astra Serif" w:hAnsi="PT Astra Serif"/>
        </w:rPr>
      </w:pPr>
    </w:p>
    <w:p w:rsidR="0083684F" w:rsidRPr="00A12395" w:rsidRDefault="0083684F" w:rsidP="006C2583">
      <w:pPr>
        <w:spacing w:after="0" w:line="240" w:lineRule="auto"/>
        <w:jc w:val="center"/>
        <w:rPr>
          <w:rFonts w:ascii="PT Astra Serif" w:eastAsia="Times New Roman" w:hAnsi="PT Astra Serif"/>
          <w:szCs w:val="24"/>
        </w:rPr>
      </w:pPr>
      <w:r w:rsidRPr="00A12395">
        <w:rPr>
          <w:rFonts w:ascii="PT Astra Serif" w:eastAsia="Times New Roman" w:hAnsi="PT Astra Serif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служащих, состоящих в штате Комитета по лицензированию Томской области с 1 января 2019 года по 31 декабря 2019 года</w:t>
      </w:r>
    </w:p>
    <w:tbl>
      <w:tblPr>
        <w:tblStyle w:val="a8"/>
        <w:tblpPr w:leftFromText="180" w:rightFromText="180" w:vertAnchor="page" w:horzAnchor="margin" w:tblpX="-209" w:tblpY="1579"/>
        <w:tblW w:w="1595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6"/>
        <w:gridCol w:w="1258"/>
        <w:gridCol w:w="937"/>
        <w:gridCol w:w="1207"/>
        <w:gridCol w:w="1323"/>
        <w:gridCol w:w="937"/>
        <w:gridCol w:w="1398"/>
        <w:gridCol w:w="1412"/>
        <w:gridCol w:w="1728"/>
        <w:gridCol w:w="1672"/>
      </w:tblGrid>
      <w:tr w:rsidR="0083684F" w:rsidRPr="00A12395" w:rsidTr="00D74762">
        <w:trPr>
          <w:trHeight w:val="559"/>
        </w:trPr>
        <w:tc>
          <w:tcPr>
            <w:tcW w:w="1384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4678" w:type="dxa"/>
            <w:gridSpan w:val="4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28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2" w:type="dxa"/>
            <w:vMerge w:val="restart"/>
            <w:vAlign w:val="center"/>
          </w:tcPr>
          <w:p w:rsidR="0083684F" w:rsidRPr="00A12395" w:rsidRDefault="0083684F" w:rsidP="00C31D74">
            <w:pPr>
              <w:ind w:right="123"/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вид 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объекта</w:t>
            </w: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9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rPr>
          <w:trHeight w:val="648"/>
        </w:trPr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Верюжская 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Ольга 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Владиславовна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председателя комитета – начальник отдела правового обеспечения и кадровой работы</w:t>
            </w: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139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83684F" w:rsidRPr="00A12395" w:rsidRDefault="0083684F" w:rsidP="00E3074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1 076 476,25</w:t>
            </w:r>
          </w:p>
        </w:tc>
        <w:tc>
          <w:tcPr>
            <w:tcW w:w="1672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rPr>
          <w:trHeight w:val="935"/>
        </w:trPr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610,0</w:t>
            </w:r>
          </w:p>
        </w:tc>
        <w:tc>
          <w:tcPr>
            <w:tcW w:w="139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340,0</w:t>
            </w:r>
          </w:p>
        </w:tc>
        <w:tc>
          <w:tcPr>
            <w:tcW w:w="139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rPr>
          <w:trHeight w:val="468"/>
        </w:trPr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610,0</w:t>
            </w: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139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83684F" w:rsidRPr="00A12395" w:rsidRDefault="0083684F" w:rsidP="00C31D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 </w:t>
            </w: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Chevrolet</w:t>
            </w: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niva</w:t>
            </w: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212300</w:t>
            </w:r>
          </w:p>
        </w:tc>
        <w:tc>
          <w:tcPr>
            <w:tcW w:w="1728" w:type="dxa"/>
            <w:vMerge w:val="restart"/>
            <w:vAlign w:val="center"/>
          </w:tcPr>
          <w:p w:rsidR="0083684F" w:rsidRPr="00A12395" w:rsidRDefault="0083684F" w:rsidP="00FF3FD1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eastAsia="Times New Roman" w:hAnsi="PT Astra Serif" w:cs="Times New Roman"/>
                <w:sz w:val="20"/>
                <w:szCs w:val="20"/>
              </w:rPr>
              <w:t>1 598 652,00</w:t>
            </w:r>
          </w:p>
        </w:tc>
        <w:tc>
          <w:tcPr>
            <w:tcW w:w="1672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340,0</w:t>
            </w: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rPr>
          <w:trHeight w:val="594"/>
        </w:trPr>
        <w:tc>
          <w:tcPr>
            <w:tcW w:w="1384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Бродников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Алексей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Начальник отдела лицензионно-разрешительной деятельности</w:t>
            </w: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59,4</w:t>
            </w: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728" w:type="dxa"/>
            <w:vMerge w:val="restart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634 751,96</w:t>
            </w:r>
          </w:p>
        </w:tc>
        <w:tc>
          <w:tcPr>
            <w:tcW w:w="167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942B71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07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AE1A1A">
        <w:tc>
          <w:tcPr>
            <w:tcW w:w="1384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Общая 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59,4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1 076 959,96</w:t>
            </w: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59,4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Дворников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Виталий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Начальник отдела государственного контроля</w:t>
            </w: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54,3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Легковой автомобиль ВАЗ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1239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Granta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72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680 537,21</w:t>
            </w: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54,3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337 687,44</w:t>
            </w:r>
          </w:p>
        </w:tc>
        <w:tc>
          <w:tcPr>
            <w:tcW w:w="167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54,3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Кашнир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Татьяна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34,7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18,0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1 041 477,10</w:t>
            </w: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Кровяков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Сергей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Начальник отдела лицензирования медицинской и фармацевтической деятельности</w:t>
            </w: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578,0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УАЗ 315195</w:t>
            </w:r>
          </w:p>
        </w:tc>
        <w:tc>
          <w:tcPr>
            <w:tcW w:w="1728" w:type="dxa"/>
            <w:vMerge w:val="restart"/>
          </w:tcPr>
          <w:p w:rsidR="0083684F" w:rsidRPr="00A12395" w:rsidRDefault="0083684F" w:rsidP="00D1240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1 361 839,08</w:t>
            </w:r>
          </w:p>
        </w:tc>
        <w:tc>
          <w:tcPr>
            <w:tcW w:w="167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до-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левая (1/2)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60,1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Жилое строение без 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права регистрации проживания, расположенное на садовом земельном участке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Легковой 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автомобиль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МИЦУБИСИ </w:t>
            </w:r>
            <w:r w:rsidRPr="00A1239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OUTLANDER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A1239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75,7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строение, нежилое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Прицеп к легковому автомобилю, ММЗ 81021</w:t>
            </w: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22,1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ФОЛЬКСВАГЕН GOLF</w:t>
            </w:r>
          </w:p>
        </w:tc>
        <w:tc>
          <w:tcPr>
            <w:tcW w:w="172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671 564,68</w:t>
            </w:r>
          </w:p>
        </w:tc>
        <w:tc>
          <w:tcPr>
            <w:tcW w:w="167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A82D15">
        <w:trPr>
          <w:trHeight w:val="1379"/>
        </w:trPr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75,7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EA14CA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долевая (1/2 и 1/2)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60,3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56,3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строение, нежилое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Абсалямова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Надия 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Ильясовна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отдела государственного контроля</w:t>
            </w: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703 976,64</w:t>
            </w:r>
          </w:p>
        </w:tc>
        <w:tc>
          <w:tcPr>
            <w:tcW w:w="167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29,3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29,0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ХУНДАЙ </w:t>
            </w:r>
            <w:r w:rsidRPr="00A1239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72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Земельный участок. Для размещения гаражей и 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29,3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Грузовой автомобиль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ГАЗ 3302</w:t>
            </w: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62,4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A82D15">
        <w:trPr>
          <w:trHeight w:val="60"/>
        </w:trPr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29,0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29,3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29,0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Андреева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Юлия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отдела лицензионно-разрешительной деятельности</w:t>
            </w: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53,2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685 475,33</w:t>
            </w: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огороднических объединений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53,2</w:t>
            </w: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 xml:space="preserve">НИССАН </w:t>
            </w:r>
          </w:p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</w:t>
            </w:r>
            <w:r w:rsidRPr="00A12395">
              <w:rPr>
                <w:rFonts w:ascii="PT Astra Serif" w:hAnsi="PT Astra Serif" w:cs="Times New Roman"/>
                <w:sz w:val="20"/>
                <w:szCs w:val="20"/>
              </w:rPr>
              <w:t>-</w:t>
            </w:r>
            <w:r w:rsidRPr="00A1239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28" w:type="dxa"/>
            <w:vMerge w:val="restart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17 847 837,04</w:t>
            </w: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долевая (2363/177100)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1771,0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326,5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44,2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A12395" w:rsidTr="00D74762">
        <w:tc>
          <w:tcPr>
            <w:tcW w:w="1384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25,7</w:t>
            </w:r>
          </w:p>
        </w:tc>
        <w:tc>
          <w:tcPr>
            <w:tcW w:w="120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A1239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A12395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83684F" w:rsidRPr="00A12395" w:rsidRDefault="0083684F" w:rsidP="00EE428F">
      <w:pPr>
        <w:ind w:left="142" w:hanging="142"/>
        <w:rPr>
          <w:rFonts w:ascii="PT Astra Serif" w:hAnsi="PT Astra Serif"/>
        </w:rPr>
      </w:pPr>
    </w:p>
    <w:p w:rsidR="0083684F" w:rsidRDefault="0083684F" w:rsidP="001C34A2"/>
    <w:p w:rsidR="0083684F" w:rsidRDefault="0083684F">
      <w:pPr>
        <w:spacing w:after="0" w:line="240" w:lineRule="auto"/>
      </w:pPr>
      <w:r>
        <w:br w:type="page"/>
      </w:r>
    </w:p>
    <w:p w:rsidR="0083684F" w:rsidRPr="00C86E39" w:rsidRDefault="0083684F" w:rsidP="006C2583">
      <w:pPr>
        <w:spacing w:after="0" w:line="240" w:lineRule="auto"/>
        <w:jc w:val="center"/>
        <w:rPr>
          <w:rFonts w:ascii="PT Astra Serif" w:eastAsia="Times New Roman" w:hAnsi="PT Astra Serif"/>
          <w:szCs w:val="24"/>
        </w:rPr>
      </w:pPr>
    </w:p>
    <w:p w:rsidR="0083684F" w:rsidRPr="00C86E39" w:rsidRDefault="0083684F" w:rsidP="006C2583">
      <w:pPr>
        <w:spacing w:after="0" w:line="240" w:lineRule="auto"/>
        <w:jc w:val="center"/>
        <w:rPr>
          <w:rFonts w:ascii="PT Astra Serif" w:eastAsia="Times New Roman" w:hAnsi="PT Astra Serif"/>
          <w:szCs w:val="24"/>
        </w:rPr>
      </w:pPr>
      <w:r w:rsidRPr="00C86E39">
        <w:rPr>
          <w:rFonts w:ascii="PT Astra Serif" w:eastAsia="Times New Roman" w:hAnsi="PT Astra Serif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служащих, состоящих в штате Комитета по лицензированию Томской области с 1 января 2019 года по 31 декабря 2019 года</w:t>
      </w:r>
    </w:p>
    <w:tbl>
      <w:tblPr>
        <w:tblStyle w:val="a8"/>
        <w:tblpPr w:leftFromText="180" w:rightFromText="180" w:vertAnchor="page" w:horzAnchor="margin" w:tblpX="-209" w:tblpY="1579"/>
        <w:tblW w:w="1595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259"/>
        <w:gridCol w:w="937"/>
        <w:gridCol w:w="1207"/>
        <w:gridCol w:w="1323"/>
        <w:gridCol w:w="937"/>
        <w:gridCol w:w="1398"/>
        <w:gridCol w:w="1412"/>
        <w:gridCol w:w="1728"/>
        <w:gridCol w:w="1672"/>
      </w:tblGrid>
      <w:tr w:rsidR="0083684F" w:rsidRPr="00C86E39" w:rsidTr="00D74762">
        <w:trPr>
          <w:trHeight w:val="559"/>
        </w:trPr>
        <w:tc>
          <w:tcPr>
            <w:tcW w:w="1384" w:type="dxa"/>
            <w:vMerge w:val="restart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4678" w:type="dxa"/>
            <w:gridSpan w:val="4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28" w:type="dxa"/>
            <w:vMerge w:val="restart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2" w:type="dxa"/>
            <w:vMerge w:val="restart"/>
            <w:vAlign w:val="center"/>
          </w:tcPr>
          <w:p w:rsidR="0083684F" w:rsidRPr="00C86E39" w:rsidRDefault="0083684F" w:rsidP="00C31D74">
            <w:pPr>
              <w:ind w:right="123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вид </w:t>
            </w:r>
          </w:p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Антух</w:t>
            </w:r>
          </w:p>
          <w:p w:rsidR="0083684F" w:rsidRPr="00C86E39" w:rsidRDefault="0083684F" w:rsidP="00980343">
            <w:pPr>
              <w:tabs>
                <w:tab w:val="left" w:pos="1064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Алина </w:t>
            </w: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ab/>
            </w:r>
          </w:p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Консультант отдела государственного контроля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18,2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Легковой автомобиль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Geely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Emgrand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FE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>-1</w:t>
            </w:r>
          </w:p>
        </w:tc>
        <w:tc>
          <w:tcPr>
            <w:tcW w:w="1728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671 816,97</w:t>
            </w:r>
          </w:p>
        </w:tc>
        <w:tc>
          <w:tcPr>
            <w:tcW w:w="1672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61,0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18,2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788 787,42</w:t>
            </w:r>
          </w:p>
        </w:tc>
        <w:tc>
          <w:tcPr>
            <w:tcW w:w="1672" w:type="dxa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Брель</w:t>
            </w:r>
          </w:p>
          <w:p w:rsidR="0083684F" w:rsidRPr="00C86E39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Ольга</w:t>
            </w:r>
          </w:p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Главный спе-циалист от-дела лицензионно-разрешительной деятельности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47,0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521 146,84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38,5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600,0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Воронин</w:t>
            </w:r>
          </w:p>
          <w:p w:rsidR="0083684F" w:rsidRPr="00C86E39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Александр</w:t>
            </w:r>
          </w:p>
          <w:p w:rsidR="0083684F" w:rsidRPr="00C86E39" w:rsidRDefault="0083684F" w:rsidP="00C31D74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Главный спе-циалист от-дела лицен-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зионно-разрешитель-ной деятель-ности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36,7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701 193,71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45,3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(1/2 в общей совместной собственности)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34,7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C31D74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C31D7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36,7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80,9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КИА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728" w:type="dxa"/>
            <w:vMerge w:val="restart"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2 204 796,41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(1/2 в общей совместной собственности)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34,7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1F54FB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1F54F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36,7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80,9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34,7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8F48E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8F48E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8F48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8F48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8F48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34,7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8F48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8F48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8F48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80,9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8F48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C86E39" w:rsidRDefault="0083684F" w:rsidP="008F48E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8F48E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8F48E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rPr>
          <w:trHeight w:val="185"/>
        </w:trPr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rPr>
          <w:trHeight w:val="60"/>
        </w:trPr>
        <w:tc>
          <w:tcPr>
            <w:tcW w:w="1384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Губерт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Наталья </w:t>
            </w: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государственного контроля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РЕНО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72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635 045,16</w:t>
            </w:r>
          </w:p>
        </w:tc>
        <w:tc>
          <w:tcPr>
            <w:tcW w:w="167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95,4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БМВ Х3</w:t>
            </w:r>
          </w:p>
        </w:tc>
        <w:tc>
          <w:tcPr>
            <w:tcW w:w="172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10 136 877,41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54,0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 (гараж-стоянка)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(2203/6610)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66,1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Качуркина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Вера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83684F" w:rsidRPr="00C86E39" w:rsidRDefault="0083684F" w:rsidP="00735A04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Главный специалист финансово-экономического отдела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43,3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505 175,83</w:t>
            </w:r>
          </w:p>
        </w:tc>
        <w:tc>
          <w:tcPr>
            <w:tcW w:w="167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rPr>
          <w:trHeight w:val="920"/>
        </w:trPr>
        <w:tc>
          <w:tcPr>
            <w:tcW w:w="1384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Кизеева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Наталья 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83684F" w:rsidRPr="00C86E39" w:rsidRDefault="0083684F" w:rsidP="0026220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39,6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59,4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853 600,79</w:t>
            </w:r>
          </w:p>
        </w:tc>
        <w:tc>
          <w:tcPr>
            <w:tcW w:w="1672" w:type="dxa"/>
          </w:tcPr>
          <w:p w:rsidR="0083684F" w:rsidRPr="00C86E39" w:rsidRDefault="0083684F" w:rsidP="00855E6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rPr>
          <w:trHeight w:val="920"/>
        </w:trPr>
        <w:tc>
          <w:tcPr>
            <w:tcW w:w="1384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26220E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 погреб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3,3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C86E39" w:rsidRDefault="0083684F" w:rsidP="00855E6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59,4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39,6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Кириллов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Борис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лицензирования медицинской и фармацевтической деятельности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Земельный участок. Садовый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588,0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КИА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728" w:type="dxa"/>
            <w:vMerge w:val="restart"/>
          </w:tcPr>
          <w:p w:rsidR="0083684F" w:rsidRPr="00C86E39" w:rsidRDefault="0083684F" w:rsidP="00603C9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1 254 901,99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46,2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588,0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141B40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352 952,54</w:t>
            </w:r>
          </w:p>
        </w:tc>
        <w:tc>
          <w:tcPr>
            <w:tcW w:w="1672" w:type="dxa"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46,2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88296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C86E39" w:rsidRDefault="0083684F" w:rsidP="00882965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Лукьянова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Анна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Андреева</w:t>
            </w:r>
          </w:p>
        </w:tc>
        <w:tc>
          <w:tcPr>
            <w:tcW w:w="141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Главный специалист отдела лицензионно-разрешительной деятельности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60,1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517 509,59</w:t>
            </w:r>
          </w:p>
        </w:tc>
        <w:tc>
          <w:tcPr>
            <w:tcW w:w="1672" w:type="dxa"/>
          </w:tcPr>
          <w:p w:rsidR="0083684F" w:rsidRPr="00C86E39" w:rsidRDefault="0083684F" w:rsidP="00E54DC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0F1632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84F" w:rsidRPr="00C86E39" w:rsidRDefault="0083684F" w:rsidP="000F1632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0F16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0F16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0F16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60,1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0F16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0F16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0F16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0F16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0F1632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0F1632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83684F" w:rsidRPr="00C86E39" w:rsidRDefault="0083684F" w:rsidP="000F1632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60,1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Окс 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Вероника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 (сельскохозяйственного назначения). Для садоводства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790,0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38,3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560 307,14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 (собственные средства; кредит).</w:t>
            </w:r>
          </w:p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83684F" w:rsidRPr="00C86E39" w:rsidRDefault="0083684F" w:rsidP="00381AAC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381AAC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 (сельскохозяйственного назначения). Для садоводства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790,0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226 929,11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 (собственные средства; кредит).</w:t>
            </w:r>
          </w:p>
        </w:tc>
      </w:tr>
      <w:tr w:rsidR="0083684F" w:rsidRPr="00C86E39" w:rsidTr="009D00DE">
        <w:tc>
          <w:tcPr>
            <w:tcW w:w="1384" w:type="dxa"/>
            <w:vMerge w:val="restart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1398" w:type="dxa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9D00DE">
        <w:tc>
          <w:tcPr>
            <w:tcW w:w="1384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38,3</w:t>
            </w:r>
          </w:p>
        </w:tc>
        <w:tc>
          <w:tcPr>
            <w:tcW w:w="1398" w:type="dxa"/>
          </w:tcPr>
          <w:p w:rsidR="0083684F" w:rsidRPr="00C86E39" w:rsidRDefault="0083684F" w:rsidP="009D00DE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rPr>
          <w:trHeight w:val="700"/>
        </w:trPr>
        <w:tc>
          <w:tcPr>
            <w:tcW w:w="1384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Земельный участок (сельскохозяйственного назначения). Для садоводства</w:t>
            </w: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790,0</w:t>
            </w: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Понамарева Елена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Главный специалист отдела лицензирования медицинской и фармацевтической деятельности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42,7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751 730,96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Терехова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Елена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Консультант отдела 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лицензирования медицинской и фармацевтической деятельности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52,0</w:t>
            </w: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655 136,64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участок. Земли населенных пунктов, для эксплуатации нежилого строения-овощехранилища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(624/66800)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3,4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498 379,25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 (3790/392050)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18,5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52,0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18,5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Ячейка погреба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3,4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52,0</w:t>
            </w: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Сидоренко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Наталия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Консультант отдела 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правового обеспечения и кадровой работы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Общая </w:t>
            </w: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64,9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756 638,49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64,9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SCODA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>-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FABIA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 (хэчбэк)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828 906,14</w:t>
            </w:r>
          </w:p>
        </w:tc>
        <w:tc>
          <w:tcPr>
            <w:tcW w:w="1672" w:type="dxa"/>
            <w:vMerge w:val="restart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SCODA-FABIA (универсал)</w:t>
            </w:r>
          </w:p>
        </w:tc>
        <w:tc>
          <w:tcPr>
            <w:tcW w:w="1728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Водный транспорт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Лодка моторная «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Marlin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 МД380»</w:t>
            </w:r>
          </w:p>
        </w:tc>
        <w:tc>
          <w:tcPr>
            <w:tcW w:w="1728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Подвесной лодочный мотор «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Nissan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Marme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NS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t>18»</w:t>
            </w:r>
          </w:p>
        </w:tc>
        <w:tc>
          <w:tcPr>
            <w:tcW w:w="1728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30,1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64,9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4 631,38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Царенко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Светлана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Консультант отдела лицензионно-</w:t>
            </w:r>
            <w:r w:rsidRPr="00C86E3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разрешительной деятельности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65,2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954 998,38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65,2</w:t>
            </w:r>
          </w:p>
        </w:tc>
        <w:tc>
          <w:tcPr>
            <w:tcW w:w="120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Легковой автомобиль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846 969,94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Шлыкова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Галина</w:t>
            </w:r>
          </w:p>
          <w:p w:rsidR="0083684F" w:rsidRPr="00C86E39" w:rsidRDefault="0083684F" w:rsidP="005B0E68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Главный специалист отдела государственного контроля</w:t>
            </w: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34,9</w:t>
            </w: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45,0</w:t>
            </w:r>
          </w:p>
        </w:tc>
        <w:tc>
          <w:tcPr>
            <w:tcW w:w="1398" w:type="dxa"/>
            <w:vAlign w:val="center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635 099,11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3684F" w:rsidRPr="00C86E39" w:rsidTr="005B0E68">
        <w:tc>
          <w:tcPr>
            <w:tcW w:w="1384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83684F" w:rsidRPr="00C86E39" w:rsidRDefault="0083684F" w:rsidP="005B0E6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45,0</w:t>
            </w:r>
          </w:p>
        </w:tc>
        <w:tc>
          <w:tcPr>
            <w:tcW w:w="1398" w:type="dxa"/>
          </w:tcPr>
          <w:p w:rsidR="0083684F" w:rsidRPr="00C86E39" w:rsidRDefault="0083684F" w:rsidP="005B0E6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C86E39">
              <w:rPr>
                <w:rFonts w:ascii="PT Astra Serif" w:hAnsi="PT Astra Serif" w:cs="Times New Roman"/>
                <w:sz w:val="20"/>
                <w:szCs w:val="20"/>
              </w:rPr>
              <w:t>570 000,00</w:t>
            </w:r>
          </w:p>
        </w:tc>
        <w:tc>
          <w:tcPr>
            <w:tcW w:w="1672" w:type="dxa"/>
          </w:tcPr>
          <w:p w:rsidR="0083684F" w:rsidRPr="00C86E39" w:rsidRDefault="0083684F" w:rsidP="005B0E6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83684F" w:rsidRPr="00C86E39" w:rsidRDefault="0083684F" w:rsidP="00C837C5">
      <w:pPr>
        <w:rPr>
          <w:rFonts w:ascii="PT Astra Serif" w:hAnsi="PT Astra Serif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CD73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684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72FED-D498-4B26-81B3-AC1540D4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36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2020-10-08T05:47:00Z</dcterms:modified>
</cp:coreProperties>
</file>