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E1" w:rsidRDefault="00E53EE5">
      <w:pPr>
        <w:pStyle w:val="Standard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Сведения</w:t>
      </w:r>
    </w:p>
    <w:p w:rsidR="000B05E1" w:rsidRDefault="00E53E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доходах, расходах, об имуществе и обязательствах имущественного характера государственных гражданских</w:t>
      </w:r>
    </w:p>
    <w:p w:rsidR="000B05E1" w:rsidRDefault="00E53E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служащих управления по охране окружающей среды и природопользованию </w:t>
      </w:r>
      <w:r>
        <w:rPr>
          <w:rFonts w:ascii="Times New Roman" w:hAnsi="Times New Roman"/>
        </w:rPr>
        <w:t>Тамбовской области,</w:t>
      </w:r>
    </w:p>
    <w:p w:rsidR="000B05E1" w:rsidRDefault="00E53E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 также их супругов и несовершеннолетних детей</w:t>
      </w:r>
    </w:p>
    <w:p w:rsidR="000B05E1" w:rsidRDefault="00E53E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января 201</w:t>
      </w:r>
      <w:r w:rsidRPr="000D711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г. по 31 декабря </w:t>
      </w:r>
      <w:r w:rsidRPr="000D7115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г.</w:t>
      </w:r>
    </w:p>
    <w:p w:rsidR="000B05E1" w:rsidRDefault="000B05E1">
      <w:pPr>
        <w:pStyle w:val="Standard"/>
        <w:jc w:val="center"/>
        <w:rPr>
          <w:rFonts w:ascii="Times New Roman" w:hAnsi="Times New Roman"/>
        </w:rPr>
      </w:pPr>
    </w:p>
    <w:tbl>
      <w:tblPr>
        <w:tblW w:w="15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0"/>
        <w:gridCol w:w="1659"/>
        <w:gridCol w:w="1199"/>
        <w:gridCol w:w="1566"/>
        <w:gridCol w:w="911"/>
        <w:gridCol w:w="846"/>
        <w:gridCol w:w="952"/>
        <w:gridCol w:w="923"/>
        <w:gridCol w:w="965"/>
        <w:gridCol w:w="1353"/>
        <w:gridCol w:w="1565"/>
        <w:gridCol w:w="1558"/>
      </w:tblGrid>
      <w:tr w:rsidR="000B0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6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</w:t>
            </w:r>
            <w:r>
              <w:rPr>
                <w:rFonts w:ascii="Times New Roman" w:hAnsi="Times New Roman"/>
              </w:rPr>
              <w:t>ые средства</w:t>
            </w:r>
          </w:p>
        </w:tc>
        <w:tc>
          <w:tcPr>
            <w:tcW w:w="1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Деклари-рованный доход за 2019 год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источниках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получения средств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счет которых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совершена сделка (вид приобретенного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источники)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Пло-щадь (кв.м.)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рас-поло-жения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пло-щадь (кв.м.)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рас-поло-жения</w:t>
            </w:r>
          </w:p>
        </w:tc>
        <w:tc>
          <w:tcPr>
            <w:tcW w:w="13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Хоменко В.В.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управления, начальник организационно-правового отдела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logon</w:t>
            </w:r>
            <w:r>
              <w:rPr>
                <w:rFonts w:ascii="Times New Roman" w:hAnsi="Times New Roman"/>
              </w:rPr>
              <w:t>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2006 г.;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Solaris</w:t>
            </w:r>
            <w:r>
              <w:rPr>
                <w:rFonts w:ascii="Times New Roman" w:hAnsi="Times New Roman"/>
              </w:rPr>
              <w:t>, 2015г.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1107159,72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196497,19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Ухналевич А.А.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супруга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н/л ребенок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н/л ребенок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 xml:space="preserve">Заместитель начальника управления, </w:t>
            </w:r>
            <w:r>
              <w:rPr>
                <w:rFonts w:ascii="Times New Roman" w:hAnsi="Times New Roman"/>
                <w:shd w:val="clear" w:color="auto" w:fill="FFFFFF"/>
              </w:rPr>
              <w:t>начальник отдела недропользования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гараж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(1/4)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общая долевая (1/4)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(1/4)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(1/4)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55,0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43,3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54.4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43,3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43,3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квартира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60,0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64,3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64,3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легковой автомобиль: ВАЗ 21150, 2005г.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770049,24 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570849,94 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Максурова Н.Г.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супруг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начальник отдела водных ресурсов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43,6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44,5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1085,0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1300,0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46,3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733046,04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107184,54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Моисеев В.И.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супруга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заместитель начальника отдела водных </w:t>
            </w:r>
            <w:r>
              <w:rPr>
                <w:rFonts w:ascii="Times New Roman" w:hAnsi="Times New Roman"/>
                <w:shd w:val="clear" w:color="auto" w:fill="FFFFFF"/>
              </w:rPr>
              <w:t>ресурсов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гараж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87,3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43.5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36,8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87,3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легковой автомобиль: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KIA</w:t>
            </w:r>
            <w:r w:rsidRPr="000D711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CERATO</w:t>
            </w:r>
            <w:r w:rsidRPr="000D7115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shd w:val="clear" w:color="auto" w:fill="FFFFFF"/>
              </w:rPr>
              <w:t>2018 г.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672612,00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399059,00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Шульгина О.В.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супруг</w:t>
            </w:r>
          </w:p>
        </w:tc>
        <w:tc>
          <w:tcPr>
            <w:tcW w:w="1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начальник отдела экономического прогнозирования и учета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жилое помеще-ние (барак)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жилое помеще-ние (барак);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общежитие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36,9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36,9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не предусмотрено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1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легковой автомобиль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SsangYong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Aktion</w:t>
            </w:r>
            <w:r>
              <w:rPr>
                <w:rFonts w:ascii="Times New Roman" w:hAnsi="Times New Roman"/>
                <w:shd w:val="clear" w:color="auto" w:fill="FFFFFF"/>
              </w:rPr>
              <w:t>, 2013г.</w:t>
            </w:r>
          </w:p>
        </w:tc>
        <w:tc>
          <w:tcPr>
            <w:tcW w:w="1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671191,02 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77973,84 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Свистунов С.А.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супруга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н/л ребенок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и.о.начальника отдела государственного контроля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гараж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дача;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гараж;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гараж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общая долевая (1/5);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1/2);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(16/20);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(1/5)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(1/20)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 (1/5)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общая долевая (1/20)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долевая(1/5)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левая (1/20)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1000,0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51,4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39,6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23,2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447,0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37,9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39,6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54,8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20.4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51,5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39,6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1000,0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39,6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Легковой автомобиль: МАЗДА СХ-5, 2014 г.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460921,81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431415,12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Нефёдова Т.В.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hd w:val="clear" w:color="auto" w:fill="FFFFFF"/>
              </w:rPr>
              <w:t>государственного контроля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долевая (1/2)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34,0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580598,45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Верченов А.В.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супруга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главный специалист-эксперт отдела государственного контроля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земельный </w:t>
            </w:r>
            <w:r>
              <w:rPr>
                <w:rFonts w:ascii="Times New Roman" w:hAnsi="Times New Roman"/>
                <w:shd w:val="clear" w:color="auto" w:fill="FFFFFF"/>
              </w:rPr>
              <w:t>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долевая,(1/2)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долевая,(1/2)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1544,0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910,0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85,1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1527,0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58,6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58,6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85.1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910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1544,0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58,6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легковой автомобиль: НИССАН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кашкай,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2009 г.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490714,69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515938,28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rPr>
          <w:trHeight w:val="1932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lastRenderedPageBreak/>
              <w:t>Матайс Т.С.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супруг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н/л ребенок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главный специалист-эксперт отдела государственного контроля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 дом;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земельный </w:t>
            </w:r>
            <w:r>
              <w:rPr>
                <w:rFonts w:ascii="Times New Roman" w:hAnsi="Times New Roman"/>
                <w:shd w:val="clear" w:color="auto" w:fill="FFFFFF"/>
              </w:rPr>
              <w:t>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 дом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 дом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долевая, (1/4);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долевая, (23/400)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долевая, (1/4)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долевая, (23/400)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долевая, 1/4)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общая долевая, (23/400)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750,0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750,0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750,0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23,0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 дом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дом;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 дом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дом;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 дом;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жилой дом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70,0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РФ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легковой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автомобиль:</w:t>
            </w:r>
          </w:p>
          <w:p w:rsidR="000B05E1" w:rsidRPr="000D7115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Toyota</w:t>
            </w:r>
            <w:r w:rsidRPr="000D711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Corolla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E</w:t>
            </w:r>
            <w:r w:rsidRPr="000D7115">
              <w:rPr>
                <w:rFonts w:ascii="Times New Roman" w:hAnsi="Times New Roman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/>
                <w:shd w:val="clear" w:color="auto" w:fill="FFFFFF"/>
              </w:rPr>
              <w:t>, 2002г.;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438363,83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300000,00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Фомичева С.А.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н/л ребенок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  <w:r>
              <w:rPr>
                <w:rFonts w:ascii="Times New Roman" w:hAnsi="Times New Roman"/>
              </w:rPr>
              <w:t xml:space="preserve"> отдела государственного контроля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автомобиль: </w:t>
            </w:r>
            <w:r>
              <w:rPr>
                <w:rFonts w:ascii="Times New Roman" w:hAnsi="Times New Roman"/>
              </w:rPr>
              <w:t>ХЕНДЭ ХЕНДЭ КРЕТА, 2019 г.</w:t>
            </w:r>
          </w:p>
          <w:p w:rsidR="000B05E1" w:rsidRPr="000D7115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4474758,23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1397577,46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98135,19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rPr>
          <w:trHeight w:val="2444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Шелковникова Н.А.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н/л ребенок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 отдела государственного контроля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(1/4)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автомобиль: РЕНО КАПТЮР, 2018 г.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 :</w:t>
            </w:r>
            <w:r w:rsidRPr="000D71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ШЕВРОЛЕ </w:t>
            </w:r>
            <w:r>
              <w:rPr>
                <w:rFonts w:ascii="Times New Roman" w:hAnsi="Times New Roman"/>
                <w:lang w:val="en-US"/>
              </w:rPr>
              <w:t>CRUSE</w:t>
            </w:r>
            <w:r>
              <w:rPr>
                <w:rFonts w:ascii="Times New Roman" w:hAnsi="Times New Roman"/>
              </w:rPr>
              <w:t>, 2012 г.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519354,00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1018327,00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64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 Ольга Сергеевна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н/л ребенок</w:t>
            </w:r>
          </w:p>
        </w:tc>
        <w:tc>
          <w:tcPr>
            <w:tcW w:w="165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начальник отдела экологии и </w:t>
            </w:r>
            <w:r>
              <w:rPr>
                <w:rFonts w:ascii="Times New Roman" w:hAnsi="Times New Roman"/>
              </w:rPr>
              <w:t>биоразнообразия</w:t>
            </w:r>
          </w:p>
        </w:tc>
        <w:tc>
          <w:tcPr>
            <w:tcW w:w="119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655,0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222,8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103.5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90,8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52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2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\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103,5</w:t>
            </w:r>
          </w:p>
        </w:tc>
        <w:tc>
          <w:tcPr>
            <w:tcW w:w="9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35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 w:rsidRPr="000D7115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SUZUKI</w:t>
            </w:r>
            <w:r w:rsidRPr="000D71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SX</w:t>
            </w:r>
            <w:r w:rsidRPr="000D7115">
              <w:rPr>
                <w:rFonts w:ascii="Times New Roman" w:hAnsi="Times New Roman"/>
              </w:rPr>
              <w:t xml:space="preserve">4, </w:t>
            </w:r>
            <w:r>
              <w:rPr>
                <w:rFonts w:ascii="Times New Roman" w:hAnsi="Times New Roman"/>
              </w:rPr>
              <w:t>2013 г.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автомобили: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0D7115">
              <w:rPr>
                <w:rFonts w:ascii="Times New Roman" w:hAnsi="Times New Roman"/>
              </w:rPr>
              <w:t xml:space="preserve">4, 2014 </w:t>
            </w:r>
            <w:r>
              <w:rPr>
                <w:rFonts w:ascii="Times New Roman" w:hAnsi="Times New Roman"/>
              </w:rPr>
              <w:t>г.;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29891, 2015 г.;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МАЗ КС  </w:t>
            </w:r>
            <w:r>
              <w:rPr>
                <w:rFonts w:ascii="Times New Roman" w:hAnsi="Times New Roman"/>
              </w:rPr>
              <w:t>55727-1,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 г.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734058,71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2669901,97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00000" w:rsidRDefault="00E53EE5">
      <w:pPr>
        <w:rPr>
          <w:rFonts w:hint="eastAsia"/>
          <w:szCs w:val="21"/>
        </w:rPr>
        <w:sectPr w:rsidR="00000000">
          <w:pgSz w:w="16838" w:h="11906" w:orient="landscape"/>
          <w:pgMar w:top="1134" w:right="1134" w:bottom="1134" w:left="1134" w:header="720" w:footer="720" w:gutter="0"/>
          <w:cols w:space="720"/>
        </w:sectPr>
      </w:pPr>
    </w:p>
    <w:p w:rsidR="000B05E1" w:rsidRDefault="00E53EE5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Сведения</w:t>
      </w:r>
    </w:p>
    <w:p w:rsidR="000B05E1" w:rsidRDefault="00E53E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доходах, расходах, об имуществе и обязательствах имущественного характера</w:t>
      </w:r>
    </w:p>
    <w:p w:rsidR="000B05E1" w:rsidRDefault="00E53EE5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руководителей подведомственных управлению по охране </w:t>
      </w:r>
      <w:r>
        <w:rPr>
          <w:rFonts w:ascii="Times New Roman" w:hAnsi="Times New Roman"/>
        </w:rPr>
        <w:t>окружающей среды и природопользованию учреждений, а также их супругов и несовершеннолетних детей за период с 1 января 2019 г. по 31 декабря 2019 г.</w:t>
      </w:r>
    </w:p>
    <w:tbl>
      <w:tblPr>
        <w:tblW w:w="154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9"/>
        <w:gridCol w:w="1967"/>
        <w:gridCol w:w="1243"/>
        <w:gridCol w:w="1074"/>
        <w:gridCol w:w="847"/>
        <w:gridCol w:w="845"/>
        <w:gridCol w:w="1076"/>
        <w:gridCol w:w="909"/>
        <w:gridCol w:w="784"/>
        <w:gridCol w:w="1575"/>
        <w:gridCol w:w="1361"/>
        <w:gridCol w:w="2008"/>
      </w:tblGrid>
      <w:tr w:rsidR="000B0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0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27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Объекты недвижимости, </w:t>
            </w:r>
            <w:r>
              <w:rPr>
                <w:rFonts w:ascii="Times New Roman" w:hAnsi="Times New Roman"/>
              </w:rPr>
              <w:t>находящиеся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пользовании</w:t>
            </w:r>
          </w:p>
        </w:tc>
        <w:tc>
          <w:tcPr>
            <w:tcW w:w="15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3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Деклари-рованный доход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2019 год</w:t>
            </w:r>
          </w:p>
        </w:tc>
        <w:tc>
          <w:tcPr>
            <w:tcW w:w="20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источниках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получения средств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счет которых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совершена сделка (вид приобретенного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имущества,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источники)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собственности</w:t>
            </w:r>
          </w:p>
        </w:tc>
        <w:tc>
          <w:tcPr>
            <w:tcW w:w="84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пло-щадь (кв.м.)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рас-поло-жения</w:t>
            </w:r>
          </w:p>
        </w:tc>
        <w:tc>
          <w:tcPr>
            <w:tcW w:w="10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пло-щадь (кв.м.)</w:t>
            </w:r>
          </w:p>
        </w:tc>
        <w:tc>
          <w:tcPr>
            <w:tcW w:w="7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рас-поло-жения</w:t>
            </w:r>
          </w:p>
        </w:tc>
        <w:tc>
          <w:tcPr>
            <w:tcW w:w="15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13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  <w:tc>
          <w:tcPr>
            <w:tcW w:w="20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E53EE5">
            <w:pPr>
              <w:rPr>
                <w:rFonts w:hint="eastAsia"/>
              </w:rPr>
            </w:pP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78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Пантелеев А.В.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 директора  Тамбовского областного государственного бюджетного учреждения «Дирекция особо охраняемых природных территорий регионального </w:t>
            </w:r>
            <w:r>
              <w:rPr>
                <w:rFonts w:ascii="Times New Roman" w:hAnsi="Times New Roman"/>
              </w:rPr>
              <w:t>значения»</w:t>
            </w:r>
          </w:p>
        </w:tc>
        <w:tc>
          <w:tcPr>
            <w:tcW w:w="12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7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FORD FOKUS 2, </w:t>
            </w:r>
            <w:r>
              <w:rPr>
                <w:rFonts w:ascii="Times New Roman" w:hAnsi="Times New Roman"/>
              </w:rPr>
              <w:t>2008 г.</w:t>
            </w:r>
          </w:p>
        </w:tc>
        <w:tc>
          <w:tcPr>
            <w:tcW w:w="136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552669,00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197046,32</w:t>
            </w:r>
          </w:p>
        </w:tc>
        <w:tc>
          <w:tcPr>
            <w:tcW w:w="20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5E1">
        <w:tblPrEx>
          <w:tblCellMar>
            <w:top w:w="0" w:type="dxa"/>
            <w:bottom w:w="0" w:type="dxa"/>
          </w:tblCellMar>
        </w:tblPrEx>
        <w:tc>
          <w:tcPr>
            <w:tcW w:w="178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Петров С.В.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6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Тамбовского областного государственного бюджетного учреждения «Тамбовское водное хозяйство»</w:t>
            </w:r>
          </w:p>
        </w:tc>
        <w:tc>
          <w:tcPr>
            <w:tcW w:w="1243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участок;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дом;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(1/4),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(1/4),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0B05E1" w:rsidRDefault="00E53EE5">
            <w:pPr>
              <w:pStyle w:val="Standard"/>
              <w:tabs>
                <w:tab w:val="left" w:pos="3765"/>
              </w:tabs>
              <w:suppressAutoHyphens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847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1369,0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1369,0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128,2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53,5</w:t>
            </w:r>
          </w:p>
        </w:tc>
        <w:tc>
          <w:tcPr>
            <w:tcW w:w="84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76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9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84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75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644272,68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00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0B05E1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0B05E1" w:rsidRDefault="00E53EE5">
            <w:pPr>
              <w:pStyle w:val="Standard"/>
              <w:tabs>
                <w:tab w:val="left" w:pos="3765"/>
              </w:tabs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B05E1" w:rsidRDefault="000B05E1">
      <w:pPr>
        <w:pStyle w:val="Standard"/>
        <w:tabs>
          <w:tab w:val="left" w:pos="3765"/>
        </w:tabs>
        <w:jc w:val="both"/>
        <w:rPr>
          <w:rFonts w:ascii="Times New Roman" w:hAnsi="Times New Roman"/>
        </w:rPr>
      </w:pPr>
    </w:p>
    <w:sectPr w:rsidR="000B05E1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624" w:right="680" w:bottom="624" w:left="68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E5" w:rsidRDefault="00E53EE5">
      <w:pPr>
        <w:rPr>
          <w:rFonts w:hint="eastAsia"/>
        </w:rPr>
      </w:pPr>
      <w:r>
        <w:separator/>
      </w:r>
    </w:p>
  </w:endnote>
  <w:endnote w:type="continuationSeparator" w:id="0">
    <w:p w:rsidR="00E53EE5" w:rsidRDefault="00E53E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4E" w:rsidRDefault="00E53EE5">
    <w:pPr>
      <w:pStyle w:val="Standard"/>
      <w:rPr>
        <w:rFonts w:eastAsia="Mangal" w:cs="Liberation Serif"/>
        <w:color w:val="000000"/>
        <w:lang w:eastAsia="hi-IN" w:bidi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4E" w:rsidRDefault="00E53EE5">
    <w:pPr>
      <w:pStyle w:val="Standard"/>
      <w:rPr>
        <w:rFonts w:eastAsia="Mangal" w:cs="Liberation Serif"/>
        <w:color w:val="000000"/>
        <w:lang w:eastAsia="hi-IN" w:bidi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E5" w:rsidRDefault="00E53E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53EE5" w:rsidRDefault="00E53E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4E" w:rsidRDefault="00E53EE5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C4E" w:rsidRDefault="00E53EE5">
    <w:pPr>
      <w:pStyle w:val="a5"/>
      <w:rPr>
        <w:rFonts w:hint="eastAsia"/>
      </w:rPr>
    </w:pPr>
    <w:r>
      <w:fldChar w:fldCharType="begin"/>
    </w:r>
    <w:r>
      <w:instrText xml:space="preserve"> PAGE </w:instrText>
    </w:r>
    <w:r>
      <w:rPr>
        <w:rFonts w:hint="eastAsia"/>
      </w:rPr>
      <w:fldChar w:fldCharType="separate"/>
    </w:r>
    <w:r w:rsidR="000D7115">
      <w:rPr>
        <w:rFonts w:hint="eastAsia"/>
        <w:noProof/>
      </w:rPr>
      <w:t>8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B05E1"/>
    <w:rsid w:val="000B05E1"/>
    <w:rsid w:val="000D7115"/>
    <w:rsid w:val="00E5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A8228-4582-4E6C-8196-F32D9F87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2020-10-07T04:28:00Z</dcterms:created>
  <dcterms:modified xsi:type="dcterms:W3CDTF">2020-10-07T04:28:00Z</dcterms:modified>
</cp:coreProperties>
</file>