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3F" w:rsidRDefault="001F463F" w:rsidP="001F463F">
      <w:pPr>
        <w:shd w:val="clear" w:color="auto" w:fill="FFFFFF"/>
        <w:spacing w:after="0" w:line="240" w:lineRule="auto"/>
        <w:rPr>
          <w:color w:val="020C22"/>
          <w:sz w:val="21"/>
          <w:szCs w:val="21"/>
          <w:lang w:eastAsia="ru-RU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http://adm.rkursk.ru/index.php?id=627&amp;mat_id=110026</w:t>
        </w:r>
      </w:hyperlink>
    </w:p>
    <w:p w:rsidR="001F463F" w:rsidRDefault="001F463F" w:rsidP="001F463F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1F463F" w:rsidRDefault="001F463F" w:rsidP="001F463F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государственной инспекции строительного надзора Курской области</w:t>
      </w:r>
    </w:p>
    <w:p w:rsidR="001F463F" w:rsidRDefault="001F463F" w:rsidP="001F463F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за отчетный период с 1 января 2019 года по 31 декабря 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1669"/>
        <w:gridCol w:w="1503"/>
        <w:gridCol w:w="1569"/>
        <w:gridCol w:w="1408"/>
        <w:gridCol w:w="699"/>
        <w:gridCol w:w="1103"/>
        <w:gridCol w:w="862"/>
        <w:gridCol w:w="699"/>
        <w:gridCol w:w="1103"/>
        <w:gridCol w:w="1303"/>
        <w:gridCol w:w="1589"/>
        <w:gridCol w:w="1820"/>
      </w:tblGrid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bookmarkStart w:id="0" w:name="_GoBack"/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</w:t>
            </w: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7"/>
                <w:szCs w:val="17"/>
              </w:rPr>
              <w:t> 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z w:val="17"/>
                <w:szCs w:val="17"/>
              </w:rPr>
              <w:t> (вид приобретенного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имущества,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источники)</w:t>
            </w:r>
          </w:p>
        </w:tc>
      </w:tr>
      <w:bookmarkEnd w:id="0"/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Верещак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специальных надзоров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479939,90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BMW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83520,00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Ветрова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709761,31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Волкова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872961,20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KIA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515182,26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Долгополов М.Ю.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ПЕЖО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224557,40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Колеватов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специальных надзоров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1833308,21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543333,34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(2/3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(2/3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Москальчук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строительного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602167,09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Парфенов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строительного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531648,75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(44/1347)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Шевроле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991733,07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Самыченкова М.Ю.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460073,14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RENAULT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590662,49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Прицеп к легковым машинам 7169-0000010-03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 О.Л.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Начальник отдела </w:t>
            </w:r>
            <w:r>
              <w:rPr>
                <w:sz w:val="17"/>
                <w:szCs w:val="17"/>
              </w:rPr>
              <w:lastRenderedPageBreak/>
              <w:t>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Общая совместная </w:t>
            </w:r>
            <w:r>
              <w:rPr>
                <w:sz w:val="17"/>
                <w:szCs w:val="17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661475,35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Шкода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1126297,97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Сорокина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591322,72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Слаква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1506,06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Суптеля Ю.А.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476448,83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Федосюк О.Ш.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559756,28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48000,01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Фомичева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496031,76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463F" w:rsidTr="001F46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63F" w:rsidRDefault="001F463F" w:rsidP="001F463F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1F463F" w:rsidRDefault="001F463F" w:rsidP="001F463F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14.08.2020 19:18Дата последнего изменения: 14.08.2020 19:20Автор: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Государственная инспекция строительного надзора Курской области</w:t>
        </w:r>
      </w:hyperlink>
    </w:p>
    <w:p w:rsidR="00243221" w:rsidRPr="001C34A2" w:rsidRDefault="00243221" w:rsidP="001F463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463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E83AC-206C-4527-BC2F-97458B9F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F46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1F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3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183" TargetMode="External"/><Relationship Id="rId4" Type="http://schemas.openxmlformats.org/officeDocument/2006/relationships/hyperlink" Target="http://adm.rkursk.ru/index.php?id=627&amp;mat_id=11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2020-09-30T05:20:00Z</dcterms:modified>
</cp:coreProperties>
</file>