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88" w:rsidRDefault="00544988" w:rsidP="00544988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</w:t>
      </w:r>
      <w:bookmarkStart w:id="0" w:name="_GoBack"/>
      <w:bookmarkEnd w:id="0"/>
      <w:r>
        <w:rPr>
          <w:color w:val="020C22"/>
        </w:rPr>
        <w:t xml:space="preserve">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информации и печати Курской области за отчетный период с 1 января 2019 года по 31 декабря 2019 года</w:t>
      </w:r>
    </w:p>
    <w:p w:rsidR="00544988" w:rsidRDefault="00544988" w:rsidP="00544988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http://adm.rkursk.ru/index.php?id=597&amp;mat_id=110139</w:t>
        </w:r>
      </w:hyperlink>
    </w:p>
    <w:p w:rsidR="00544988" w:rsidRDefault="00544988" w:rsidP="00544988">
      <w:pPr>
        <w:pStyle w:val="a3"/>
        <w:shd w:val="clear" w:color="auto" w:fill="FFFFFF"/>
        <w:spacing w:before="0" w:beforeAutospacing="0" w:after="0" w:afterAutospacing="0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 о доходах, расходах, об имуществе и обязательствах имущественного характера, представленные государственными гражданскими служащими Курской области комитета информации и печати Курской области за отчетный период с 1 января 2019 года по 31 декабря 2019 года.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417"/>
        <w:gridCol w:w="1904"/>
        <w:gridCol w:w="972"/>
        <w:gridCol w:w="1254"/>
        <w:gridCol w:w="781"/>
        <w:gridCol w:w="1173"/>
        <w:gridCol w:w="931"/>
        <w:gridCol w:w="781"/>
        <w:gridCol w:w="1173"/>
        <w:gridCol w:w="1348"/>
        <w:gridCol w:w="1619"/>
        <w:gridCol w:w="1981"/>
      </w:tblGrid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Родивилова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585 911,11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547 270,46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Гоголева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DAEWOO MАТИЗ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683 526,24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Залевская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654 446,21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NISSAN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QASHQAI 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830 957,97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(в том числе доход от продажи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Самохин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681 430,68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34 119,78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Носкина Н.И.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по работе с государственными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954 082,92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Серпуховитина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1 226 585,42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Автомобиль </w:t>
            </w:r>
            <w:r>
              <w:rPr>
                <w:sz w:val="17"/>
                <w:szCs w:val="17"/>
              </w:rPr>
              <w:lastRenderedPageBreak/>
              <w:t>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NOYT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270 441,98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Разенкова М.В.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731 291,35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1 445 163,60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Талдыкина М.Н.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494 549,00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430 065,00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Гуторова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проектно-аналитической и контрольно-организационной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455 347,96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МИЦУБИСИ Лансер 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42 724,96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544988" w:rsidRDefault="00544988" w:rsidP="00544988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19.08.2020 14:52Дата последнего изменения: 19.08.2020 14:52Автор: </w:t>
      </w:r>
      <w:hyperlink r:id="rId5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информации и печати Курской области</w:t>
        </w:r>
      </w:hyperlink>
    </w:p>
    <w:p w:rsidR="00544988" w:rsidRDefault="00544988" w:rsidP="00544988">
      <w:pPr>
        <w:spacing w:after="0" w:line="240" w:lineRule="auto"/>
      </w:pPr>
      <w:r>
        <w:br w:type="page"/>
      </w:r>
    </w:p>
    <w:p w:rsidR="00544988" w:rsidRDefault="00544988" w:rsidP="00544988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об имуществе и обязательствах имущественного характера, представленные руководителями автономных учреждений Курской области за отчетный период с 1 января 2019 года по 31 декабря 2019 года</w:t>
      </w:r>
    </w:p>
    <w:p w:rsidR="00544988" w:rsidRDefault="00544988" w:rsidP="00544988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6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http://adm.rkursk.ru/index.php?id=597&amp;mat_id=110149</w:t>
        </w:r>
      </w:hyperlink>
    </w:p>
    <w:p w:rsidR="00544988" w:rsidRDefault="00544988" w:rsidP="00544988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 о доходах, об имуществе и обязательствах имущественного характера, представленные руководителями автономных учреждений Курской области за отчетный период с 1 января 2019 года по 31 декабря 2019 года.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408"/>
        <w:gridCol w:w="2087"/>
        <w:gridCol w:w="1637"/>
        <w:gridCol w:w="1301"/>
        <w:gridCol w:w="790"/>
        <w:gridCol w:w="1184"/>
        <w:gridCol w:w="1607"/>
        <w:gridCol w:w="790"/>
        <w:gridCol w:w="1184"/>
        <w:gridCol w:w="1563"/>
        <w:gridCol w:w="1725"/>
        <w:gridCol w:w="58"/>
      </w:tblGrid>
      <w:tr w:rsidR="00544988" w:rsidTr="0054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№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Декларированный доход за 2019 год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rPr>
          <w:trHeight w:val="8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Изотова Л.М.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«Народная газета»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498 284,83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Нежилые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Автомобили легковые: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TOYOTA VITZ;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ВАЗ 11113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401 086,71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Парамонова В.Е.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«Маяк»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Нива Шевролет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378 168,21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Еременко Т.И.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«Родные просторы»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815 131,39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HYUNDAI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286 500,47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8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Пузанов В.М.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«Дмитриевский вестник»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21053,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637 678,86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Общая </w:t>
            </w:r>
            <w:r>
              <w:rPr>
                <w:sz w:val="17"/>
                <w:szCs w:val="17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429 933,54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Юдаева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«Золотухинская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586 367,71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Лансер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938 867,37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Мухина Т.И.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696 548,91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 ШЕВРОЛЕ Ланос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389 040,26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Дремова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«Трибуна»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432 890,32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 3309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882 649,73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Шестериков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«Голос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Автомобили легковые: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GAB 340 LADA 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489 652,62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294 476,60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Танкова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«Сельская новь»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547 469,74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544988" w:rsidTr="00544988">
        <w:trPr>
          <w:trHeight w:val="2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Бондарева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«Слово»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297 107,38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8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Автомобили легковые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996 603,72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 том числе доход от продажи 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Борякина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«Время и мы»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388 238,03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24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Жилина Е.Н.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«Курьер»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534 500,31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Мартыненко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«Медвенские новости»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958 819,14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OПЕЛЬ Астра,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Мототранспортное средство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Скутер Raqer RS 15ОТ-15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272 257,79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(в том числе доход от продажи 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45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Лошкарев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«Обоянская газета»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537 976,41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50 366,06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1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Картушина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«Районные вести»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532 313,06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Данилова В.А.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«Знамя победы»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1 256,0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487 272,77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Бобрышова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«Районные известия»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722 657,74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(7/9)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543 350,10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104 132,40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1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Козлов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«Районные будни»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526 439,92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320 545,28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Терских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Главный редактор автономного учреждения </w:t>
            </w:r>
            <w:r>
              <w:rPr>
                <w:sz w:val="17"/>
                <w:szCs w:val="17"/>
              </w:rPr>
              <w:lastRenderedPageBreak/>
              <w:t>Курской области «Редакция газеты «Нива»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НИССАН ALMERA CLASSIK 1.6 SE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569 794,59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участок.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206 684,05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Пермякова И.Ю.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«За честь хлебороба»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1 700,0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525 153,00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1 200,0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Виноградов С.Ю.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«Суджанские вести»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705 854,09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участок.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3 654,0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Костикова О.Е.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«Фатежские будни»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Одноэтажный жилой дом с хозяйственными постройками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Частный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403 277,40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7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Одноэтажный 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391 551,05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Одноэтажный жилой дом с хозяйственными строениями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60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Мельников С.А.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«Районные новости»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394 370,66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Общая </w:t>
            </w:r>
            <w:r>
              <w:rPr>
                <w:sz w:val="17"/>
                <w:szCs w:val="17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248 914,91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1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Миненкова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«Слово народа»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375 443,51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3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Ярош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автономного учреждения Курской области «Телевизионная и радиовещательная компания «Сейм»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646 819,96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Автомобиль легковой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Nissan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415 376,30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Лымарь Н.В.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«Редакция газеты «Курская правда»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1 148 175,03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Автомобили легковые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ФОЛЬКВАГЕН ПАССАТ В6,</w:t>
            </w:r>
          </w:p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КЛАСС 1С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476 196,71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544988" w:rsidTr="00544988">
        <w:trPr>
          <w:trHeight w:val="2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Афанасьев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редактор автономного учреждения Курской области «Региональное информационное агентство «Курск»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4988" w:rsidRDefault="00544988" w:rsidP="00544988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633 603,13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4988" w:rsidRDefault="00544988" w:rsidP="0054498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544988" w:rsidRDefault="00544988" w:rsidP="00544988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19.08.2020 16:45Дата последнего изменения: 19.08.2020 17:04Автор: </w:t>
      </w:r>
      <w:hyperlink r:id="rId7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информации и печати Курской области</w:t>
        </w:r>
      </w:hyperlink>
    </w:p>
    <w:p w:rsidR="00243221" w:rsidRPr="001C34A2" w:rsidRDefault="00243221" w:rsidP="0054498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4988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B91C3-F4E6-4EAB-A4CA-C77D1437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544988"/>
  </w:style>
  <w:style w:type="paragraph" w:customStyle="1" w:styleId="msonormal0">
    <w:name w:val="msonormal"/>
    <w:basedOn w:val="a"/>
    <w:rsid w:val="005449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0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1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597&amp;mat_id=110149" TargetMode="External"/><Relationship Id="rId5" Type="http://schemas.openxmlformats.org/officeDocument/2006/relationships/hyperlink" Target="http://adm.rkursk.ru/index.php?id=168" TargetMode="External"/><Relationship Id="rId4" Type="http://schemas.openxmlformats.org/officeDocument/2006/relationships/hyperlink" Target="http://adm.rkursk.ru/index.php?id=597&amp;mat_id=1101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2020-09-30T04:22:00Z</dcterms:modified>
</cp:coreProperties>
</file>