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B7" w:rsidRDefault="00ED71B7" w:rsidP="00C03FC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</w:t>
      </w:r>
    </w:p>
    <w:p w:rsidR="00ED71B7" w:rsidRDefault="00ED71B7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 xml:space="preserve">научного учреждения Республики Калмыкия «Институт комплексных исследований аридных территорий» </w:t>
      </w:r>
    </w:p>
    <w:p w:rsidR="00ED71B7" w:rsidRDefault="00ED71B7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за период с 1 января 2019 г. по 31 декабря 2019 г.</w:t>
      </w:r>
    </w:p>
    <w:p w:rsidR="00ED71B7" w:rsidRDefault="00ED71B7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ED71B7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bookmarkStart w:id="0" w:name="sub_555"/>
            <w:r w:rsidRPr="00F97EAD">
              <w:rPr>
                <w:rFonts w:ascii="Times New Roman" w:hAnsi="Times New Roman" w:cs="Times New Roman"/>
              </w:rPr>
              <w:t>N</w:t>
            </w:r>
          </w:p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D71B7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D71B7" w:rsidRPr="00E34CD7" w:rsidTr="00A3398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5339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Богун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ED71B7" w:rsidRDefault="00ED71B7" w:rsidP="008804B4">
            <w:pPr>
              <w:ind w:left="-62" w:right="-168"/>
              <w:jc w:val="center"/>
              <w:rPr>
                <w:szCs w:val="24"/>
              </w:rPr>
            </w:pPr>
          </w:p>
          <w:p w:rsidR="00ED71B7" w:rsidRPr="00BC5D98" w:rsidRDefault="00ED71B7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D71B7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9250D1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E34CD7" w:rsidRDefault="00ED71B7" w:rsidP="00A15A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E34CD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D71B7" w:rsidRPr="00E34CD7" w:rsidRDefault="00ED71B7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A15A2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ВАЗ-20074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E248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720171,37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E34CD7" w:rsidRDefault="00ED71B7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71B7" w:rsidRPr="00F97EAD" w:rsidTr="00A3398E">
        <w:trPr>
          <w:trHeight w:val="102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0B3735">
            <w:pPr>
              <w:pStyle w:val="a9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ED71B7" w:rsidRDefault="00ED71B7" w:rsidP="00423274">
            <w:pPr>
              <w:ind w:left="-62"/>
              <w:rPr>
                <w:szCs w:val="24"/>
              </w:rPr>
            </w:pPr>
          </w:p>
          <w:p w:rsidR="00ED71B7" w:rsidRPr="007D5C22" w:rsidRDefault="00ED71B7" w:rsidP="00423274">
            <w:pPr>
              <w:ind w:left="-6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ED71B7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9250D1" w:rsidRDefault="00ED71B7" w:rsidP="003048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74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E34CD7" w:rsidRDefault="00ED71B7" w:rsidP="00916A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</w:p>
          <w:p w:rsidR="00ED71B7" w:rsidRPr="00E34CD7" w:rsidRDefault="00ED71B7" w:rsidP="00565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565300" w:rsidRDefault="00ED71B7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26692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835CF3" w:rsidRDefault="00ED71B7" w:rsidP="0056530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  <w:lang w:eastAsia="ru-RU"/>
              </w:rPr>
              <w:t>-</w:t>
            </w:r>
          </w:p>
          <w:p w:rsidR="00ED71B7" w:rsidRPr="00835CF3" w:rsidRDefault="00ED71B7" w:rsidP="005653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E2482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154465,89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E34CD7" w:rsidRDefault="00ED71B7" w:rsidP="00FB666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71B7" w:rsidRDefault="00ED71B7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D71B7" w:rsidRDefault="00ED71B7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D71B7" w:rsidRDefault="00ED71B7" w:rsidP="00835CF3">
      <w:bookmarkStart w:id="1" w:name="sub_666"/>
      <w:bookmarkEnd w:id="0"/>
      <w:r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  <w:bookmarkEnd w:id="1"/>
    </w:p>
    <w:p w:rsidR="00ED71B7" w:rsidRDefault="00ED71B7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>
        <w:rPr>
          <w:b/>
          <w:szCs w:val="24"/>
        </w:rPr>
        <w:br/>
        <w:t xml:space="preserve">о доходах, расходах, об имуществе и обязательствах имущественного характера директора бюджетного учреждения </w:t>
      </w:r>
    </w:p>
    <w:p w:rsidR="00ED71B7" w:rsidRDefault="00ED71B7" w:rsidP="008C1FD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Республики Калмыкия  «Национальный архив» за период с 1 января 2019 г. по 31 декабря 2019 г.</w:t>
      </w:r>
    </w:p>
    <w:p w:rsidR="00ED71B7" w:rsidRDefault="00ED71B7" w:rsidP="00835CF3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ED71B7" w:rsidRPr="00F97EAD" w:rsidTr="00677260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N</w:t>
            </w:r>
          </w:p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97EAD">
                <w:rPr>
                  <w:rStyle w:val="aa"/>
                  <w:rFonts w:ascii="Times New Roman" w:hAnsi="Times New Roman" w:cs="Times New Roman"/>
                </w:rPr>
                <w:t>*(</w:t>
              </w:r>
              <w:r>
                <w:rPr>
                  <w:rStyle w:val="aa"/>
                  <w:rFonts w:ascii="Times New Roman" w:hAnsi="Times New Roman" w:cs="Times New Roman"/>
                </w:rPr>
                <w:t>1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a"/>
                  <w:rFonts w:ascii="Times New Roman" w:hAnsi="Times New Roman" w:cs="Times New Roman"/>
                </w:rPr>
                <w:t>*(2</w:t>
              </w:r>
              <w:r w:rsidRPr="00F97EAD">
                <w:rPr>
                  <w:rStyle w:val="aa"/>
                  <w:rFonts w:ascii="Times New Roman" w:hAnsi="Times New Roman" w:cs="Times New Roman"/>
                </w:rPr>
                <w:t>)</w:t>
              </w:r>
            </w:hyperlink>
            <w:r w:rsidRPr="00F97EA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D71B7" w:rsidRPr="00F97EAD" w:rsidTr="00677260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7E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F97EAD" w:rsidRDefault="00ED71B7" w:rsidP="0067726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D71B7" w:rsidRPr="00E34CD7" w:rsidTr="00A3398E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D71B7" w:rsidRPr="00F97EAD" w:rsidRDefault="00ED71B7" w:rsidP="0067726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826B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Тогаева Р.Б.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826B65">
            <w:pPr>
              <w:pStyle w:val="a8"/>
              <w:ind w:right="-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BC5D98" w:rsidRDefault="00ED71B7" w:rsidP="008804B4">
            <w:pPr>
              <w:ind w:left="-62" w:right="-16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9250D1" w:rsidRDefault="00ED71B7" w:rsidP="00925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D71B7" w:rsidRPr="00E34CD7" w:rsidRDefault="00ED71B7" w:rsidP="0083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D920D3">
            <w:pPr>
              <w:pStyle w:val="a8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D920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6772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Автомобиль легковой: ВАЗ-21083; 2) автомобиль грузовой: КАМАЗ-5511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B7" w:rsidRPr="00E34CD7" w:rsidRDefault="00ED71B7" w:rsidP="005723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393642,56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1B7" w:rsidRPr="00E34CD7" w:rsidRDefault="00ED71B7" w:rsidP="009014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71B7" w:rsidRDefault="00ED71B7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ED71B7" w:rsidRDefault="00ED71B7" w:rsidP="00835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D71B7" w:rsidRDefault="00ED71B7" w:rsidP="00D920D3">
      <w:pPr>
        <w:ind w:firstLine="709"/>
        <w:jc w:val="both"/>
      </w:pPr>
      <w:r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 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8276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1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5427-8535-4022-B7DB-AF02048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ED71B7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9">
    <w:name w:val="Прижатый влево"/>
    <w:basedOn w:val="a"/>
    <w:next w:val="a"/>
    <w:uiPriority w:val="99"/>
    <w:rsid w:val="00ED71B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  <w:style w:type="character" w:customStyle="1" w:styleId="aa">
    <w:name w:val="Гипертекстовая ссылка"/>
    <w:basedOn w:val="a0"/>
    <w:uiPriority w:val="99"/>
    <w:rsid w:val="00ED71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2020-09-28T07:22:00Z</dcterms:modified>
</cp:coreProperties>
</file>