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0D" w:rsidRDefault="00B21C0D" w:rsidP="00B21C0D">
      <w:pPr>
        <w:pStyle w:val="2"/>
        <w:shd w:val="clear" w:color="auto" w:fill="FFFFFF"/>
        <w:spacing w:before="0" w:beforeAutospacing="0" w:after="180" w:afterAutospacing="0" w:line="312" w:lineRule="atLeast"/>
        <w:ind w:right="1950"/>
        <w:textAlignment w:val="baseline"/>
        <w:rPr>
          <w:color w:val="6A3F15"/>
          <w:sz w:val="37"/>
          <w:szCs w:val="37"/>
        </w:rPr>
      </w:pPr>
      <w:r>
        <w:rPr>
          <w:color w:val="6A3F15"/>
          <w:sz w:val="37"/>
          <w:szCs w:val="37"/>
        </w:rPr>
        <w:t>СВЕДЕНИЯ о доходах, о расходах, имуществе и обязательствах имущественного характера государственных гражданских служащих Управления и аппарата по организации деятельности мировых судей Республики Ингушетия с 1 января по 31 декабря 2019 года</w:t>
      </w:r>
    </w:p>
    <w:tbl>
      <w:tblPr>
        <w:tblW w:w="15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956"/>
        <w:gridCol w:w="1275"/>
        <w:gridCol w:w="1067"/>
        <w:gridCol w:w="1240"/>
        <w:gridCol w:w="751"/>
        <w:gridCol w:w="1211"/>
        <w:gridCol w:w="2167"/>
        <w:gridCol w:w="781"/>
        <w:gridCol w:w="1211"/>
        <w:gridCol w:w="1379"/>
        <w:gridCol w:w="1541"/>
        <w:gridCol w:w="984"/>
      </w:tblGrid>
      <w:tr w:rsidR="00B21C0D" w:rsidTr="00B21C0D">
        <w:tc>
          <w:tcPr>
            <w:tcW w:w="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№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п/п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Должность</w:t>
            </w:r>
          </w:p>
        </w:tc>
        <w:tc>
          <w:tcPr>
            <w:tcW w:w="4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color w:val="1A5D8C"/>
                  <w:bdr w:val="none" w:sz="0" w:space="0" w:color="auto" w:frame="1"/>
                </w:rPr>
                <w:t>&lt;1&gt;</w:t>
              </w:r>
            </w:hyperlink>
            <w:r>
              <w:t> (руб.)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 w:rsidP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Сведения об источниках получения средств</w:t>
            </w:r>
          </w:p>
        </w:tc>
      </w:tr>
      <w:tr w:rsidR="00B21C0D" w:rsidTr="00B21C0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1C0D" w:rsidRDefault="00B21C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1C0D" w:rsidRDefault="00B21C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1C0D" w:rsidRDefault="00B21C0D">
            <w:pPr>
              <w:rPr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вид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C0D" w:rsidRDefault="00B21C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C0D" w:rsidRDefault="00B21C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C0D" w:rsidRDefault="00B21C0D">
            <w:pPr>
              <w:rPr>
                <w:szCs w:val="24"/>
              </w:rPr>
            </w:pP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bookmarkStart w:id="0" w:name="_GoBack" w:colFirst="1" w:colLast="1"/>
            <w:r>
              <w:t>1.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Лологоев А.А.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Начальник ОПО</w:t>
            </w:r>
          </w:p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proofErr w:type="gramStart"/>
            <w:r>
              <w:t>Жилой  дом</w:t>
            </w:r>
            <w:proofErr w:type="gramEnd"/>
            <w:r>
              <w:t xml:space="preserve"> (безвозмездное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пользование</w:t>
            </w: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)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пользование</w:t>
            </w: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)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Административное здание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пользование</w:t>
            </w: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)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Земельный </w:t>
            </w:r>
            <w:proofErr w:type="gramStart"/>
            <w:r>
              <w:t>участок .</w:t>
            </w:r>
            <w:proofErr w:type="gramEnd"/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  <w:r>
              <w:t>90,0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1505,0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18,0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20000,0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400136,02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bookmarkEnd w:id="0"/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пользование</w:t>
            </w: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)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Административное здание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пользование</w:t>
            </w: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)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90,0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1505,0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18,0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20000,0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143177,74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Нальгиева Ф.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  <w:r>
              <w:t>Начальник отдела кадров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1303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  <w:r>
              <w:t>Квартира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 104,6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 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860729,16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Квартира  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Квартира  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Квартира  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3.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ind w:right="-75"/>
              <w:textAlignment w:val="baseline"/>
            </w:pPr>
            <w:r>
              <w:t>Ведзижева З.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Начальник ФЭО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 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136,2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748,18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822872,81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участок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0,10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 xml:space="preserve"> Жилой </w:t>
            </w:r>
            <w:proofErr w:type="gramStart"/>
            <w:r>
              <w:t>дом  (</w:t>
            </w:r>
            <w:proofErr w:type="gramEnd"/>
            <w:r>
              <w:t>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136.2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t>ВАЗ 2107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112671,12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 xml:space="preserve">Жилой </w:t>
            </w:r>
            <w:proofErr w:type="gramStart"/>
            <w:r>
              <w:t>дом  (</w:t>
            </w:r>
            <w:proofErr w:type="gramEnd"/>
            <w:r>
              <w:t>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136.20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748,2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4.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Беков И. 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главный специалист ФЭО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400,0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3000,0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80.0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238808,20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400,0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960,0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136800,00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5.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Баразгиева Л. 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главный специалист ФЭО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960,00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518643,31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Тутаева Э.Б.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ФЭО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170,0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56,4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252,51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Дзагиева М.И.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главный специалист 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191361,30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Охранник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ВАЗ 21112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198400,00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Таршхоева З.А.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главный специалист 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Общая долевая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197077,64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Стрелок. Воинская часть 3718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общая долевая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744,18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9.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Хамхоев А.М.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судебного участка №1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222,0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221038,02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10.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Дзаитов А.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Ведущий специалист судебного участка №2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260193,66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Провизор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Жилой дом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4800,00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132" w:right="-91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rPr>
          <w:trHeight w:val="100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rPr>
          <w:trHeight w:val="525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rPr>
          <w:trHeight w:val="525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Несовершенно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Бекова Л.К.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судебного участка №3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Квартира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46,0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1760,0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348901,95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Мержоева Я. 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судебного участка №4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 xml:space="preserve">(безвозмездное пользование) 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84,0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Хенде Солярис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306379,84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Олигова М. З.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судебного участка №5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1500,0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251142,24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14.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Евлоева Ф.Б.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Ведущий специалист судебного участка №6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163800,0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Цурова З.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 №7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42,0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236934,61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Амерханова Л.М.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 xml:space="preserve">Ведущий специалист судебного участка </w:t>
            </w:r>
            <w:r>
              <w:lastRenderedPageBreak/>
              <w:t>№8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Жилой дом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190,62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218631,09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Котиева Э.Д.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 №9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600.0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proofErr w:type="gramStart"/>
            <w:r>
              <w:t>пользование )</w:t>
            </w:r>
            <w:proofErr w:type="gramEnd"/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673072,00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Судебный пристав Управление судебных приставов по Республике Ингушетия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787372,00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пользование) Земельный участок </w:t>
            </w:r>
            <w:r>
              <w:lastRenderedPageBreak/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18.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Толдиева Х. З.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 xml:space="preserve">Ведущий специалист  судебного участка </w:t>
            </w:r>
            <w:r>
              <w:lastRenderedPageBreak/>
              <w:t>№10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96,0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55263,49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ОМВД начальник дежурной части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110,0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Лада Веста </w:t>
            </w:r>
            <w:r>
              <w:rPr>
                <w:bdr w:val="none" w:sz="0" w:space="0" w:color="auto" w:frame="1"/>
              </w:rPr>
              <w:t>GFL</w:t>
            </w:r>
            <w:r>
              <w:t> 110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618888,00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96,0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Плиева Х.А.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И.о.ведущего специалиста судебного участка №10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75,0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260985,82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20.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Дзаурова М.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 №11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61,0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309008,77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Земельный участок </w:t>
            </w:r>
            <w:r>
              <w:lastRenderedPageBreak/>
              <w:t>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61,0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300,0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61,0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21.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Боголова С.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№ 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71,1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пользованное)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101,9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71,1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Хендэ солярис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353718,78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22.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Галаева З.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№ 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пользованное) Земельный участок (безвозмездное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251776,65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23.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Хаматханова З.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48,0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247515,63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24.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Гиреева А. 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</w:t>
            </w:r>
            <w:r>
              <w:lastRenderedPageBreak/>
              <w:t>т судебного участка №15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</w:t>
            </w:r>
            <w:r>
              <w:lastRenderedPageBreak/>
              <w:t>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1500,0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399048,47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25.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Эжиева А.М.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 №16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48,0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800,0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939,0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247829,82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Заместитель командира войсковая часть 16383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1 065 354,25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Fonts w:ascii="inherit" w:hAnsi="inherit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lastRenderedPageBreak/>
              <w:t>26.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Ведзижева З. 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Ведущий специалист судебного участка№17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Земельный участок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1000,0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152,5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 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211484,61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Судебный пристав  УФССП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Нисан альмера н16с 888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362821,91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27.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Гиреев А.М.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 xml:space="preserve">Ведущий специалист </w:t>
            </w:r>
            <w:r>
              <w:lastRenderedPageBreak/>
              <w:t>судебного участка №18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</w:t>
            </w:r>
            <w:r>
              <w:lastRenderedPageBreak/>
              <w:t>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ВАЗ 21150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244447,14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Секретарь-машинистка нотариальная контора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99,0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3600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 Земельный участок (безвозмездное пользование)е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-</w:t>
            </w:r>
          </w:p>
        </w:tc>
      </w:tr>
      <w:tr w:rsidR="00B21C0D" w:rsidTr="00B21C0D"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28.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>Алиханов С. 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textAlignment w:val="baseline"/>
            </w:pPr>
            <w:r>
              <w:t xml:space="preserve">Ведущий специалист судебного </w:t>
            </w:r>
            <w:r>
              <w:lastRenderedPageBreak/>
              <w:t>участка №19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15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106,0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 </w:t>
            </w:r>
          </w:p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lastRenderedPageBreak/>
              <w:t>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textAlignment w:val="baseline"/>
            </w:pPr>
            <w:r>
              <w:t>ВАЗ 219010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21C0D" w:rsidRDefault="00B21C0D">
            <w:pPr>
              <w:pStyle w:val="a3"/>
              <w:spacing w:before="0" w:beforeAutospacing="0" w:after="0" w:afterAutospacing="0"/>
              <w:ind w:left="-75" w:right="-75"/>
              <w:jc w:val="center"/>
              <w:textAlignment w:val="baseline"/>
            </w:pPr>
            <w:r>
              <w:t>243404,76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1C0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6420"/>
  <w15:docId w15:val="{51242066-014A-4227-902A-BD7C2CA3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21C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3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725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2020-09-24T07:15:00Z</dcterms:modified>
</cp:coreProperties>
</file>