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20" w:rsidRDefault="003D2178" w:rsidP="003D217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Сведения о доходах, расходах, об имуществе и обязательствах имущественного характера отдельных категорий лиц и членов их семей за отчетный финансовый год </w:t>
      </w:r>
    </w:p>
    <w:p w:rsidR="003D2178" w:rsidRDefault="003D2178" w:rsidP="003D217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  <w:szCs w:val="16"/>
        </w:rPr>
        <w:t>с 1 января 201</w:t>
      </w:r>
      <w:r w:rsidR="00766120">
        <w:rPr>
          <w:rFonts w:ascii="Times New Roman" w:eastAsia="Times New Roman" w:hAnsi="Times New Roman" w:cs="Times New Roman"/>
          <w:b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года по 31 декабря 201</w:t>
      </w:r>
      <w:r w:rsidR="00766120">
        <w:rPr>
          <w:rFonts w:ascii="Times New Roman" w:eastAsia="Times New Roman" w:hAnsi="Times New Roman" w:cs="Times New Roman"/>
          <w:b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года</w:t>
      </w:r>
    </w:p>
    <w:p w:rsidR="003D2178" w:rsidRDefault="003D2178" w:rsidP="003D217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D2178" w:rsidRDefault="003D2178" w:rsidP="003D217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13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206"/>
        <w:gridCol w:w="2261"/>
        <w:gridCol w:w="1701"/>
        <w:gridCol w:w="2551"/>
        <w:gridCol w:w="2218"/>
        <w:gridCol w:w="1815"/>
        <w:gridCol w:w="1921"/>
      </w:tblGrid>
      <w:tr w:rsidR="003D2178" w:rsidTr="00E02026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№</w:t>
            </w:r>
          </w:p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</w:t>
            </w:r>
            <w:proofErr w:type="gramEnd"/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/п</w:t>
            </w:r>
          </w:p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Фамилия, инициалы лица, чьи сведения размещаются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Общая сумма</w:t>
            </w:r>
          </w:p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декларированного</w:t>
            </w:r>
          </w:p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дохода </w:t>
            </w:r>
            <w:proofErr w:type="gramStart"/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</w:t>
            </w:r>
            <w:proofErr w:type="gramEnd"/>
          </w:p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2018 год</w:t>
            </w:r>
          </w:p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(руб.)</w:t>
            </w:r>
          </w:p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Объекты недвижимого имущества, находящегося в собственности: вид собственности, вид объекта недвижимости, площадь (</w:t>
            </w:r>
            <w:proofErr w:type="spellStart"/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</w:t>
            </w:r>
            <w:proofErr w:type="gramStart"/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.м</w:t>
            </w:r>
            <w:proofErr w:type="spellEnd"/>
            <w:proofErr w:type="gramEnd"/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), страна расположения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</w:t>
            </w:r>
            <w:proofErr w:type="spellStart"/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</w:t>
            </w:r>
            <w:proofErr w:type="gramStart"/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.м</w:t>
            </w:r>
            <w:proofErr w:type="spellEnd"/>
            <w:proofErr w:type="gramEnd"/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Вид и марка</w:t>
            </w:r>
          </w:p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транспортных</w:t>
            </w:r>
          </w:p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средств,</w:t>
            </w:r>
          </w:p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принадлежит</w:t>
            </w:r>
          </w:p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 праве</w:t>
            </w:r>
          </w:p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собственности</w:t>
            </w:r>
          </w:p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Pr="00766120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2178" w:rsidTr="00E02026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КРАСНОНОС</w:t>
            </w:r>
          </w:p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Ирина Владимировна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Директор Государственного казенного учреждения «Архив города Севастополя»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7661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780 238,38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Жилой дом, 67,0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., </w:t>
            </w:r>
            <w:r w:rsid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;</w:t>
            </w:r>
          </w:p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 для обслуживания жилого дома, 450,0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., </w:t>
            </w:r>
            <w:r w:rsid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Российская Федерация</w:t>
            </w:r>
            <w:r w:rsid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;</w:t>
            </w:r>
          </w:p>
          <w:p w:rsidR="00766120" w:rsidRDefault="00766120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Квартира, 36,7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., Российская Федерация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D2178" w:rsidTr="00E02026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766120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394 727,32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Общая долевая, 1/5, Жилой дом, 67,0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., </w:t>
            </w:r>
            <w:r w:rsid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Российская Федерация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 для обслуживания жилого дома, 450,0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., </w:t>
            </w:r>
            <w:r w:rsid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Российская Федерация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D2178" w:rsidTr="00E02026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766120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2 000,00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Жилой дом, 67,0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., </w:t>
            </w:r>
            <w:r w:rsid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;</w:t>
            </w:r>
          </w:p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 для обслуживания жилого дома, 450,0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., </w:t>
            </w:r>
            <w:r w:rsid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Российская Федерация</w:t>
            </w:r>
            <w:r w:rsidR="007661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;</w:t>
            </w:r>
          </w:p>
          <w:p w:rsidR="00766120" w:rsidRDefault="00766120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Квартира, 36,7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., Российская Федерация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178" w:rsidRDefault="003D2178" w:rsidP="00E02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1B5B89" w:rsidRDefault="001B5B89"/>
    <w:sectPr w:rsidR="001B5B89">
      <w:pgSz w:w="16838" w:h="11906" w:orient="landscape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78"/>
    <w:rsid w:val="001B5B89"/>
    <w:rsid w:val="003D2178"/>
    <w:rsid w:val="0076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2178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eastAsia="Calibri" w:hAnsi="Calibri" w:cs="DejaVu Sans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21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2178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eastAsia="Calibri" w:hAnsi="Calibri" w:cs="DejaVu Sans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21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Елманова Ирина Андреевна</dc:creator>
  <cp:lastModifiedBy>Елманова Ирина Андреевна</cp:lastModifiedBy>
  <cp:revision>4</cp:revision>
  <cp:lastPrinted>2020-08-17T13:14:00Z</cp:lastPrinted>
  <dcterms:created xsi:type="dcterms:W3CDTF">2019-05-13T10:50:00Z</dcterms:created>
  <dcterms:modified xsi:type="dcterms:W3CDTF">2020-08-17T13:14:00Z</dcterms:modified>
</cp:coreProperties>
</file>