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32" w:rsidRPr="00510B47" w:rsidRDefault="00FA7F32" w:rsidP="00FA7F3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510B47">
        <w:rPr>
          <w:rFonts w:ascii="inherit" w:hAnsi="inherit" w:cs="Segoe UI"/>
          <w:color w:val="3A4256"/>
          <w:sz w:val="22"/>
          <w:szCs w:val="22"/>
        </w:rPr>
        <w:t>Сведения о доходах, расходах, об имуществе и обязательствах имущественного характера государственных служащих Департамента труда и занятости населения Тюменской области их супругов и несовершеннолетних детей за 2019 год</w:t>
      </w:r>
    </w:p>
    <w:p w:rsidR="00FA7F32" w:rsidRPr="00510B47" w:rsidRDefault="00FA7F32" w:rsidP="00FA7F32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Style w:val="date"/>
          <w:rFonts w:ascii="Segoe UI" w:hAnsi="Segoe UI" w:cs="Segoe UI"/>
          <w:color w:val="A8B3BE"/>
          <w:sz w:val="22"/>
          <w:szCs w:val="22"/>
        </w:rPr>
        <w:t>17 августа 2020</w:t>
      </w:r>
    </w:p>
    <w:tbl>
      <w:tblPr>
        <w:tblW w:w="15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2060"/>
        <w:gridCol w:w="1852"/>
        <w:gridCol w:w="1692"/>
        <w:gridCol w:w="943"/>
        <w:gridCol w:w="1445"/>
        <w:gridCol w:w="1708"/>
        <w:gridCol w:w="943"/>
        <w:gridCol w:w="1445"/>
        <w:gridCol w:w="1640"/>
      </w:tblGrid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 xml:space="preserve">Общая сумма дохода за 2019 год (в </w:t>
            </w:r>
            <w:proofErr w:type="gramStart"/>
            <w:r w:rsidRPr="00510B47">
              <w:rPr>
                <w:rStyle w:val="a4"/>
                <w:sz w:val="22"/>
                <w:szCs w:val="22"/>
              </w:rPr>
              <w:t>рублях)*</w:t>
            </w:r>
            <w:proofErr w:type="gramEnd"/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Транспортные средства, принадлежащие на прав собственности  (вид и марка)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Мазуркевич Надежда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 Департамента труда и занятости населения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4 032 587,72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811 642,27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 HYUNDAI CRETA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Филипенко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Заместитель директора Департамента труда и занятости населения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2 440 035,39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участок, доля в праве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общее имущество в </w:t>
            </w:r>
            <w:r w:rsidRPr="00510B47">
              <w:rPr>
                <w:sz w:val="22"/>
                <w:szCs w:val="22"/>
              </w:rPr>
              <w:lastRenderedPageBreak/>
              <w:t>многоквартирном доме, доля в праве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2336,3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522 367,49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 том числе 26 040,00 от продажи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GEELY EMGRAND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(FE-1)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участок, доля в праве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общее имущество в многоквартирном доме, доля в праве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2336,3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Ведрова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Ирина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Начальник управления занятости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2 400 961,23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 том числе 750 00,00 от продажи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2/4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5 992 593,05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 том числе 750 00,00 от продажи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750 000,0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 том числе 750 00,00 от продажи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lastRenderedPageBreak/>
              <w:t>Бенчак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Наталья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Начальник управления по взаимодействию с подведомственными учреждениями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544 739,61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ПЕЖО 308</w:t>
            </w: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602 744,97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МАЗДА CX-5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Баркова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Ирина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Начальник отдела юридической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1 206 176,08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3 100 626,80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УАЗ 22069</w:t>
            </w: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Калинина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Заведующий сектором по работе с государственными служащими и подведомственными учреждениями отдела юридической </w:t>
            </w:r>
            <w:r w:rsidRPr="00510B47">
              <w:rPr>
                <w:sz w:val="22"/>
                <w:szCs w:val="22"/>
              </w:rPr>
              <w:lastRenderedPageBreak/>
              <w:t>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939 273,59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РЕНО LOGAN</w:t>
            </w: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lastRenderedPageBreak/>
              <w:t>Шевелев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Антон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Начальник отдела трудоустройства и специальных программ управления занятости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1 394 639,46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909 903,49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Лавренова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Анна Липаритовна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Начальник отдела сопровождения проектов и развития конкурсных движений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1 167 476,68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357 426,57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Писарик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Начальник отдела технологий оказания услуг населению и программ занятости управления по взаимодействию с подведомственными учреждениями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1 362 269,13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Opel Insignia</w:t>
            </w: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lastRenderedPageBreak/>
              <w:t>Бороздина Наталия Владимирова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Начальник отдела финансовой и контрольно-ревизионной работы управления по взаимодействию с подведомственными учреждениями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1 257 665,99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Nissan Qashgai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Салов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Иван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Начальник отдела информационных технологий и защиты информации управления по взаимодействию с подведомственными учреждениями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4 032 056,77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 том числе 2 850 00,0 от продажи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MITSUBISHI LANCER 1.5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234 706,10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Сулейманов Радик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Ритович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Начальник отдела экспертизы условий и охраны труда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1 376 560,33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Mazda 6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311 854,47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Тойота RAV-4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Шмелева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Ольга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Заведующий сектором трудовых отношений и уровня жизни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1 198 929,70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участок, доля в праве 477/144020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ВАЗ 2106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общее имущество в многоквартирном доме, доля в праве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477/70068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доля в праве 3/5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Кочнев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Владимир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rStyle w:val="a4"/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Начальник отдела мониторинга и организационной работы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1 667 815,32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 том числе 50 000,00 от продажи мототранспортного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прицеп к легковому автомобилю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Скиф-812104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общее имущество в многоквартирном доме, доля в праве 18 120/143 080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доля в праве 18 120/143 080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  <w:lang w:val="en-US"/>
              </w:rPr>
            </w:pPr>
            <w:r w:rsidRPr="00510B47">
              <w:rPr>
                <w:sz w:val="22"/>
                <w:szCs w:val="22"/>
              </w:rPr>
              <w:t>Снегоход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  <w:lang w:val="en-US"/>
              </w:rPr>
            </w:pPr>
            <w:r w:rsidRPr="00510B47">
              <w:rPr>
                <w:sz w:val="22"/>
                <w:szCs w:val="22"/>
                <w:lang w:val="en-US"/>
              </w:rPr>
              <w:t>Bombardier SKI-DOO TUNDRA 300F</w:t>
            </w: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203 603,15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автомобили легковые: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TOYOTA Camry</w:t>
            </w:r>
          </w:p>
          <w:p w:rsidR="00FA7F32" w:rsidRPr="00510B47" w:rsidRDefault="00FA7F3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Mitsubishi Outlander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общее имущество в многоквартирном доме,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общее имущество в многоквартирном доме,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  <w:tr w:rsidR="00FA7F32" w:rsidRPr="00510B47" w:rsidTr="00FA7F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7F32" w:rsidRPr="00510B47" w:rsidRDefault="00FA7F32">
            <w:pPr>
              <w:rPr>
                <w:sz w:val="22"/>
                <w:szCs w:val="22"/>
              </w:rPr>
            </w:pPr>
          </w:p>
        </w:tc>
      </w:tr>
    </w:tbl>
    <w:p w:rsidR="00FA7F32" w:rsidRPr="00510B47" w:rsidRDefault="00FA7F32" w:rsidP="001C34A2">
      <w:pPr>
        <w:rPr>
          <w:rFonts w:ascii="Arial" w:hAnsi="Arial" w:cs="Arial"/>
          <w:color w:val="3A4256"/>
          <w:sz w:val="22"/>
          <w:szCs w:val="22"/>
        </w:rPr>
      </w:pPr>
    </w:p>
    <w:p w:rsidR="00FA7F32" w:rsidRPr="00510B47" w:rsidRDefault="00FA7F32" w:rsidP="00FA7F32">
      <w:pPr>
        <w:rPr>
          <w:sz w:val="22"/>
          <w:szCs w:val="22"/>
        </w:rPr>
      </w:pPr>
      <w:r w:rsidRPr="00510B47">
        <w:rPr>
          <w:sz w:val="22"/>
          <w:szCs w:val="22"/>
        </w:rPr>
        <w:br w:type="page"/>
      </w:r>
    </w:p>
    <w:p w:rsidR="00D6539C" w:rsidRPr="00510B47" w:rsidRDefault="00D6539C" w:rsidP="00D6539C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510B47">
        <w:rPr>
          <w:rFonts w:ascii="inherit" w:hAnsi="inherit" w:cs="Segoe UI"/>
          <w:color w:val="3A4256"/>
          <w:sz w:val="22"/>
          <w:szCs w:val="22"/>
        </w:rPr>
        <w:lastRenderedPageBreak/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в 2019 году</w:t>
      </w:r>
    </w:p>
    <w:p w:rsidR="00D6539C" w:rsidRPr="00510B47" w:rsidRDefault="00D6539C" w:rsidP="00D6539C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Style w:val="date"/>
          <w:rFonts w:ascii="Segoe UI" w:hAnsi="Segoe UI" w:cs="Segoe UI"/>
          <w:color w:val="A8B3BE"/>
          <w:sz w:val="22"/>
          <w:szCs w:val="22"/>
        </w:rPr>
        <w:t>17 августа 2020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4035"/>
        <w:gridCol w:w="5134"/>
        <w:gridCol w:w="2593"/>
      </w:tblGrid>
      <w:tr w:rsidR="00D6539C" w:rsidRPr="00510B47" w:rsidTr="00510B4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Должность/для членов семьи - степень родства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D6539C" w:rsidRPr="00510B47" w:rsidTr="00510B4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4</w:t>
            </w:r>
          </w:p>
        </w:tc>
      </w:tr>
      <w:tr w:rsidR="00D6539C" w:rsidRPr="00510B47" w:rsidTr="00510B47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Салов Иван Владимирович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Начальник отдела информационных технологий и защиты информации управления по взаимодействию с подведомственными учреждениями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D6539C" w:rsidRPr="00510B47" w:rsidRDefault="00D6539C">
            <w:pPr>
              <w:pStyle w:val="a3"/>
              <w:spacing w:before="0" w:beforeAutospacing="0" w:after="240" w:afterAutospacing="0"/>
              <w:rPr>
                <w:color w:val="3A4256"/>
                <w:sz w:val="22"/>
                <w:szCs w:val="22"/>
              </w:rPr>
            </w:pPr>
            <w:r w:rsidRPr="00510B47">
              <w:rPr>
                <w:color w:val="3A4256"/>
                <w:sz w:val="22"/>
                <w:szCs w:val="22"/>
              </w:rPr>
              <w:t>Кредит, доход от продажи квартиры</w:t>
            </w:r>
          </w:p>
        </w:tc>
      </w:tr>
    </w:tbl>
    <w:p w:rsidR="00D6539C" w:rsidRPr="00510B47" w:rsidRDefault="00D6539C" w:rsidP="001C34A2">
      <w:pPr>
        <w:rPr>
          <w:sz w:val="22"/>
          <w:szCs w:val="22"/>
        </w:rPr>
      </w:pPr>
    </w:p>
    <w:p w:rsidR="00D6539C" w:rsidRPr="00510B47" w:rsidRDefault="00D6539C" w:rsidP="00D6539C">
      <w:pPr>
        <w:rPr>
          <w:sz w:val="22"/>
          <w:szCs w:val="22"/>
        </w:rPr>
      </w:pPr>
      <w:r w:rsidRPr="00510B47">
        <w:rPr>
          <w:sz w:val="22"/>
          <w:szCs w:val="22"/>
        </w:rPr>
        <w:br w:type="page"/>
      </w:r>
    </w:p>
    <w:p w:rsidR="00510B47" w:rsidRPr="00510B47" w:rsidRDefault="00510B47" w:rsidP="00510B4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510B47">
        <w:rPr>
          <w:rFonts w:ascii="inherit" w:hAnsi="inherit" w:cs="Segoe UI"/>
          <w:color w:val="3A4256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директоров ГАУ ТО Центров занятости населения за 2019 год</w:t>
      </w:r>
    </w:p>
    <w:p w:rsidR="00510B47" w:rsidRPr="00510B47" w:rsidRDefault="00510B47" w:rsidP="00510B47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bookmarkStart w:id="0" w:name="_GoBack"/>
      <w:bookmarkEnd w:id="0"/>
      <w:r w:rsidRPr="00510B47">
        <w:rPr>
          <w:rStyle w:val="date"/>
          <w:rFonts w:ascii="Segoe UI" w:hAnsi="Segoe UI" w:cs="Segoe UI"/>
          <w:color w:val="A8B3BE"/>
          <w:sz w:val="22"/>
          <w:szCs w:val="22"/>
        </w:rPr>
        <w:t>17 августа 2020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Абатского района за 2019 год</w:t>
      </w:r>
    </w:p>
    <w:tbl>
      <w:tblPr>
        <w:tblW w:w="15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2096"/>
        <w:gridCol w:w="1458"/>
        <w:gridCol w:w="2507"/>
        <w:gridCol w:w="911"/>
        <w:gridCol w:w="1396"/>
        <w:gridCol w:w="1828"/>
        <w:gridCol w:w="911"/>
        <w:gridCol w:w="1396"/>
        <w:gridCol w:w="1495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Демина Елена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681 437,64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сельскохозяйственного использования, 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290000,0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1674,0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КИА КИА РИО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815 648,33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1674,0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УАЗ HUNTER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  <w:r w:rsidRPr="00510B47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1674,0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1674,0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Армизонского района за 2019 год</w:t>
      </w:r>
    </w:p>
    <w:tbl>
      <w:tblPr>
        <w:tblW w:w="15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325"/>
        <w:gridCol w:w="1824"/>
        <w:gridCol w:w="2898"/>
        <w:gridCol w:w="960"/>
        <w:gridCol w:w="1449"/>
        <w:gridCol w:w="1555"/>
        <w:gridCol w:w="960"/>
        <w:gridCol w:w="1449"/>
        <w:gridCol w:w="1660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Евсеев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Константин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579 931,90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жилой дом и приусадебный участок,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Легковые автомобили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ФОРД Фокус 3,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сельскохозяйственного использования,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99871,3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Грузовые автомобили УАЗ УАЗ39099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Гребная лодка Ерш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Прицеп 2ПТС-4887Б</w:t>
            </w: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245 597,40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жилой дом и приусадебный участок,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Аромашевского района за 2019 год</w:t>
      </w:r>
    </w:p>
    <w:tbl>
      <w:tblPr>
        <w:tblW w:w="15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2104"/>
        <w:gridCol w:w="1754"/>
        <w:gridCol w:w="1927"/>
        <w:gridCol w:w="950"/>
        <w:gridCol w:w="1439"/>
        <w:gridCol w:w="1927"/>
        <w:gridCol w:w="950"/>
        <w:gridCol w:w="1439"/>
        <w:gridCol w:w="1625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Репина Наталья Ильинична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1 763 880,01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ведение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2681,0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308 679,59,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в том числе от </w:t>
            </w:r>
            <w:r w:rsidRPr="00510B47">
              <w:rPr>
                <w:sz w:val="22"/>
                <w:szCs w:val="22"/>
              </w:rPr>
              <w:lastRenderedPageBreak/>
              <w:t>продажи легкового автомобиля 100 000,0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Земельный участок для ведение личного подсобного </w:t>
            </w:r>
            <w:r w:rsidRPr="00510B47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2681,0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КИА РИО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ведение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2681,0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Бердюжского района за 2019 год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400"/>
        <w:gridCol w:w="2063"/>
        <w:gridCol w:w="1761"/>
        <w:gridCol w:w="1008"/>
        <w:gridCol w:w="1506"/>
        <w:gridCol w:w="1727"/>
        <w:gridCol w:w="991"/>
        <w:gridCol w:w="1484"/>
        <w:gridCol w:w="1760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Семибратова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740 614,91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Земельная доля (пай)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100 400,0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866 432,27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Земельная доля (пай)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100 400,0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 Фольксваген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polo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Вагайского района за 2019 год</w:t>
      </w:r>
    </w:p>
    <w:tbl>
      <w:tblPr>
        <w:tblW w:w="15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091"/>
        <w:gridCol w:w="1656"/>
        <w:gridCol w:w="1804"/>
        <w:gridCol w:w="937"/>
        <w:gridCol w:w="1425"/>
        <w:gridCol w:w="1804"/>
        <w:gridCol w:w="937"/>
        <w:gridCol w:w="1425"/>
        <w:gridCol w:w="1715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Мурзина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Людмила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924 894, 56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 Hyundai HYUNDAI SOLARIS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1 715 840,98,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в том числе от продажи легкового автомобиля 740 000,00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Земельный </w:t>
            </w:r>
            <w:r w:rsidRPr="00510B47">
              <w:rPr>
                <w:sz w:val="22"/>
                <w:szCs w:val="22"/>
              </w:rPr>
              <w:lastRenderedPageBreak/>
              <w:t>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1168,0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lastRenderedPageBreak/>
        <w:t>Государственное автономное учреждение Тюменской области Центр занятости населения Викуловского района за 2019 год</w:t>
      </w:r>
    </w:p>
    <w:tbl>
      <w:tblPr>
        <w:tblW w:w="15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2156"/>
        <w:gridCol w:w="1943"/>
        <w:gridCol w:w="1959"/>
        <w:gridCol w:w="975"/>
        <w:gridCol w:w="1467"/>
        <w:gridCol w:w="1682"/>
        <w:gridCol w:w="975"/>
        <w:gridCol w:w="1467"/>
        <w:gridCol w:w="1818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Рябова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Людмила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704 528,94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166 297,58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 МИЦУБИСИ Паджеро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10 233,70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lastRenderedPageBreak/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Голышмановского городского округа за 2019 год</w:t>
      </w:r>
    </w:p>
    <w:tbl>
      <w:tblPr>
        <w:tblW w:w="14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325"/>
        <w:gridCol w:w="1827"/>
        <w:gridCol w:w="2424"/>
        <w:gridCol w:w="960"/>
        <w:gridCol w:w="1450"/>
        <w:gridCol w:w="1555"/>
        <w:gridCol w:w="960"/>
        <w:gridCol w:w="1450"/>
        <w:gridCol w:w="1657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Усольцева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Марина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1 613 426,88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жилой дом и для ведения личного подсобного хозяйства,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200 869,16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жилой дом и для ведения личного подсобного хозяйства,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Тойота AVENSIS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lastRenderedPageBreak/>
        <w:t>Государственное автономное учреждение Тюменской области Центр занятости населения Заводоуковского городского округа за 2019 год</w:t>
      </w:r>
    </w:p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2106"/>
        <w:gridCol w:w="1549"/>
        <w:gridCol w:w="2011"/>
        <w:gridCol w:w="923"/>
        <w:gridCol w:w="1410"/>
        <w:gridCol w:w="2011"/>
        <w:gridCol w:w="923"/>
        <w:gridCol w:w="1410"/>
        <w:gridCol w:w="1535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Алекшин 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694 792,28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 Ваз 211440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37 997,40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Исетского района за 2019 год</w:t>
      </w:r>
    </w:p>
    <w:tbl>
      <w:tblPr>
        <w:tblW w:w="15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2145"/>
        <w:gridCol w:w="1857"/>
        <w:gridCol w:w="1623"/>
        <w:gridCol w:w="999"/>
        <w:gridCol w:w="1502"/>
        <w:gridCol w:w="1563"/>
        <w:gridCol w:w="964"/>
        <w:gridCol w:w="1454"/>
        <w:gridCol w:w="1670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Захарова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607 602,39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города Ишима и Ишимского района за 2019 год</w:t>
      </w:r>
    </w:p>
    <w:tbl>
      <w:tblPr>
        <w:tblW w:w="15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105"/>
        <w:gridCol w:w="1533"/>
        <w:gridCol w:w="2016"/>
        <w:gridCol w:w="921"/>
        <w:gridCol w:w="1407"/>
        <w:gridCol w:w="1992"/>
        <w:gridCol w:w="921"/>
        <w:gridCol w:w="1407"/>
        <w:gridCol w:w="1528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Вид объекта </w:t>
            </w:r>
            <w:r w:rsidRPr="00510B47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Площадь </w:t>
            </w:r>
            <w:r w:rsidRPr="00510B47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Страна </w:t>
            </w:r>
            <w:r w:rsidRPr="00510B47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Вид объекта </w:t>
            </w:r>
            <w:r w:rsidRPr="00510B47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Площадь </w:t>
            </w:r>
            <w:r w:rsidRPr="00510B47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Страна </w:t>
            </w:r>
            <w:r w:rsidRPr="00510B47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Астафьева Оксана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813 532,55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Тойота Королла</w:t>
            </w:r>
          </w:p>
        </w:tc>
      </w:tr>
      <w:tr w:rsidR="00510B47" w:rsidRPr="00510B47" w:rsidTr="00510B47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709 314,36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строительство, доля в праве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20 327,98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строительство, доля в праве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строительство, доля в праве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строительство, доля в праве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Казанского района за 2019 год</w:t>
      </w:r>
    </w:p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2127"/>
        <w:gridCol w:w="1702"/>
        <w:gridCol w:w="2053"/>
        <w:gridCol w:w="943"/>
        <w:gridCol w:w="1432"/>
        <w:gridCol w:w="1592"/>
        <w:gridCol w:w="943"/>
        <w:gridCol w:w="1432"/>
        <w:gridCol w:w="1602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Дитюк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Оксана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719 739,51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ведения личного подсобного хозяйства, 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2358,0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Тойота Camry</w:t>
            </w:r>
          </w:p>
        </w:tc>
      </w:tr>
      <w:tr w:rsidR="00510B47" w:rsidRPr="00510B47" w:rsidTr="00510B47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1165,1,0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337 800,11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1165,1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ВАЗ 2121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ведения личного подсобного хозяйства,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2358,0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ведения личного подсобного хозяйства, 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2358,0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ведения личного подсобного хозяйства, 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2358,0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Нижнетавдинского района за 2019 год</w:t>
      </w:r>
    </w:p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2106"/>
        <w:gridCol w:w="1538"/>
        <w:gridCol w:w="2023"/>
        <w:gridCol w:w="922"/>
        <w:gridCol w:w="1408"/>
        <w:gridCol w:w="1904"/>
        <w:gridCol w:w="922"/>
        <w:gridCol w:w="1408"/>
        <w:gridCol w:w="1530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Кривошеина Марина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626 437,51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развития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1979,0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Несовершеннолетний </w:t>
            </w:r>
            <w:r w:rsidRPr="00510B4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107 224,35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Земельный участок под индивидуальное </w:t>
            </w:r>
            <w:r w:rsidRPr="00510B47">
              <w:rPr>
                <w:sz w:val="22"/>
                <w:szCs w:val="22"/>
              </w:rPr>
              <w:lastRenderedPageBreak/>
              <w:t>жилищное строительство,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1575,0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Легковой автомобиль </w:t>
            </w:r>
            <w:r w:rsidRPr="00510B47">
              <w:rPr>
                <w:sz w:val="22"/>
                <w:szCs w:val="22"/>
              </w:rPr>
              <w:lastRenderedPageBreak/>
              <w:t>Тойота Vitz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Омутинского района за 2019 год</w:t>
      </w:r>
    </w:p>
    <w:tbl>
      <w:tblPr>
        <w:tblW w:w="15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2140"/>
        <w:gridCol w:w="2018"/>
        <w:gridCol w:w="1609"/>
        <w:gridCol w:w="991"/>
        <w:gridCol w:w="1493"/>
        <w:gridCol w:w="1634"/>
        <w:gridCol w:w="958"/>
        <w:gridCol w:w="1448"/>
        <w:gridCol w:w="1652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Грибачева Анна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508 272,18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ХОНДА CIVIC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1 080 206,93, в том числе доход от продажи легковых автомобилей 183 600,00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Автомобиль легковой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ВАЗ Лада Приора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Несовершеннолетний </w:t>
            </w:r>
            <w:r w:rsidRPr="00510B4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Квартира, доля в </w:t>
            </w:r>
            <w:r w:rsidRPr="00510B47">
              <w:rPr>
                <w:sz w:val="22"/>
                <w:szCs w:val="22"/>
              </w:rPr>
              <w:lastRenderedPageBreak/>
              <w:t>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75,7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города Сладковского района за 2019 год</w:t>
      </w:r>
    </w:p>
    <w:tbl>
      <w:tblPr>
        <w:tblW w:w="15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263"/>
        <w:gridCol w:w="1627"/>
        <w:gridCol w:w="2732"/>
        <w:gridCol w:w="1103"/>
        <w:gridCol w:w="1421"/>
        <w:gridCol w:w="1811"/>
        <w:gridCol w:w="933"/>
        <w:gridCol w:w="1421"/>
        <w:gridCol w:w="1569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Черепков Сергей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603 551,37,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в том числе доход от </w:t>
            </w:r>
            <w:r w:rsidRPr="00510B47">
              <w:rPr>
                <w:sz w:val="22"/>
                <w:szCs w:val="22"/>
              </w:rPr>
              <w:lastRenderedPageBreak/>
              <w:t>продажи легкового автомобиля 40 000,00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Земельный участок для сельскохозяйственного использования, доля в праве </w:t>
            </w:r>
            <w:r w:rsidRPr="00510B47">
              <w:rPr>
                <w:sz w:val="22"/>
                <w:szCs w:val="22"/>
              </w:rPr>
              <w:lastRenderedPageBreak/>
              <w:t>(20,3 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42831670,0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Земельный участок для </w:t>
            </w:r>
            <w:r w:rsidRPr="00510B47">
              <w:rPr>
                <w:sz w:val="22"/>
                <w:szCs w:val="22"/>
              </w:rP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2136,0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523 447,31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42831670,0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города Сорокинского района за 2019 год</w:t>
      </w:r>
    </w:p>
    <w:tbl>
      <w:tblPr>
        <w:tblW w:w="14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418"/>
        <w:gridCol w:w="2123"/>
        <w:gridCol w:w="1711"/>
        <w:gridCol w:w="1048"/>
        <w:gridCol w:w="1559"/>
        <w:gridCol w:w="1628"/>
        <w:gridCol w:w="999"/>
        <w:gridCol w:w="1493"/>
        <w:gridCol w:w="1786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Конокова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Людмила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770 198,99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города Тюмени и Тюменского района за 2019 год</w:t>
      </w: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298"/>
        <w:gridCol w:w="1739"/>
        <w:gridCol w:w="2230"/>
        <w:gridCol w:w="948"/>
        <w:gridCol w:w="1437"/>
        <w:gridCol w:w="2230"/>
        <w:gridCol w:w="948"/>
        <w:gridCol w:w="1437"/>
        <w:gridCol w:w="1618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Микрюкова 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1 215 978,34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УАЗ 3741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1315,0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457 783,36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 СИТРОЕН С5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1315,0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Уватского района за 2019 год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2074"/>
        <w:gridCol w:w="1529"/>
        <w:gridCol w:w="2112"/>
        <w:gridCol w:w="920"/>
        <w:gridCol w:w="1407"/>
        <w:gridCol w:w="1895"/>
        <w:gridCol w:w="920"/>
        <w:gridCol w:w="1407"/>
        <w:gridCol w:w="1558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Фамилия, имя </w:t>
            </w:r>
            <w:r w:rsidRPr="00510B47">
              <w:rPr>
                <w:sz w:val="22"/>
                <w:szCs w:val="22"/>
              </w:rPr>
              <w:lastRenderedPageBreak/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Должность/ степень </w:t>
            </w:r>
            <w:r w:rsidRPr="00510B47">
              <w:rPr>
                <w:sz w:val="22"/>
                <w:szCs w:val="22"/>
              </w:rPr>
              <w:lastRenderedPageBreak/>
              <w:t>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Общая сумма </w:t>
            </w:r>
            <w:r w:rsidRPr="00510B47">
              <w:rPr>
                <w:sz w:val="22"/>
                <w:szCs w:val="22"/>
              </w:rPr>
              <w:lastRenderedPageBreak/>
              <w:t>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Перечень объектов недвижимости, </w:t>
            </w:r>
            <w:r w:rsidRPr="00510B47">
              <w:rPr>
                <w:sz w:val="22"/>
                <w:szCs w:val="22"/>
              </w:rPr>
              <w:lastRenderedPageBreak/>
              <w:t>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Перечень объектов недвижимости, </w:t>
            </w:r>
            <w:r w:rsidRPr="00510B47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510B47">
              <w:rPr>
                <w:sz w:val="22"/>
                <w:szCs w:val="22"/>
              </w:rPr>
              <w:lastRenderedPageBreak/>
              <w:t>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Белова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Татьяна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978 527,32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строительства жилого комплекса, доля в праве 67/71269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1187,0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Общее имущество в многоквартирном доме, доля в праве 134/142538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6172,4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1 121 356,91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 ТОЙОТА AVENSIS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строительства жилого комплекса, доля в праве 67/71269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4977,0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1187,0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Общее имущество в многоквартирном доме, доля в праве 133/142538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6172,4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Упоровского района за 2019 год</w:t>
      </w:r>
    </w:p>
    <w:tbl>
      <w:tblPr>
        <w:tblW w:w="14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380"/>
        <w:gridCol w:w="2001"/>
        <w:gridCol w:w="2039"/>
        <w:gridCol w:w="983"/>
        <w:gridCol w:w="1475"/>
        <w:gridCol w:w="1598"/>
        <w:gridCol w:w="983"/>
        <w:gridCol w:w="1475"/>
        <w:gridCol w:w="1733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Ершова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Татьяна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658 534,10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Форд Ка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огородный,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Объект незавершенного </w:t>
            </w:r>
            <w:r w:rsidRPr="00510B47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 Юргинского района за 2019 год</w:t>
      </w:r>
    </w:p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2069"/>
        <w:gridCol w:w="1495"/>
        <w:gridCol w:w="2554"/>
        <w:gridCol w:w="988"/>
        <w:gridCol w:w="1402"/>
        <w:gridCol w:w="1515"/>
        <w:gridCol w:w="916"/>
        <w:gridCol w:w="1402"/>
        <w:gridCol w:w="1511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Байзель Елизавета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567 008,24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Прицеп к легковым ТС КМЗ-82840В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249 029,06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 LADA 210740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сельскохозяйственного использования, доля в праве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1646282,0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633,0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города Ялуторовска и Ялуторовского района за 2019 год</w:t>
      </w:r>
    </w:p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2107"/>
        <w:gridCol w:w="1780"/>
        <w:gridCol w:w="1597"/>
        <w:gridCol w:w="985"/>
        <w:gridCol w:w="1485"/>
        <w:gridCol w:w="1908"/>
        <w:gridCol w:w="954"/>
        <w:gridCol w:w="1443"/>
        <w:gridCol w:w="1636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Решетников Константин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780 057,48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 ФОРД Фокус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Квартира, доля в </w:t>
            </w:r>
            <w:r w:rsidRPr="00510B47">
              <w:rPr>
                <w:sz w:val="22"/>
                <w:szCs w:val="22"/>
              </w:rPr>
              <w:lastRenderedPageBreak/>
              <w:t>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494 032,87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</w:tbl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</w:rPr>
        <w:t>характера руководителя государственного учреждения Тюменской области</w:t>
      </w:r>
    </w:p>
    <w:p w:rsidR="00510B47" w:rsidRPr="00510B47" w:rsidRDefault="00510B47" w:rsidP="00510B47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510B47">
        <w:rPr>
          <w:rFonts w:ascii="Segoe UI" w:hAnsi="Segoe UI" w:cs="Segoe UI"/>
          <w:color w:val="616878"/>
          <w:sz w:val="22"/>
          <w:szCs w:val="22"/>
          <w:u w:val="single"/>
        </w:rPr>
        <w:t>Государственное автономное учреждение Тюменской области Центр занятости населения Ярковского района за 2019 год</w:t>
      </w:r>
    </w:p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2109"/>
        <w:gridCol w:w="1844"/>
        <w:gridCol w:w="1838"/>
        <w:gridCol w:w="956"/>
        <w:gridCol w:w="1445"/>
        <w:gridCol w:w="1635"/>
        <w:gridCol w:w="956"/>
        <w:gridCol w:w="1445"/>
        <w:gridCol w:w="1643"/>
      </w:tblGrid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Общая сумма дохода за </w:t>
            </w:r>
            <w:r w:rsidRPr="00510B47">
              <w:rPr>
                <w:sz w:val="22"/>
                <w:szCs w:val="22"/>
                <w:u w:val="single"/>
              </w:rPr>
              <w:t>2019 год*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(в рублях)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принадлежавших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Мокринская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Ольга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751 822,00,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в том числе от продажи легковых автомобилей 116 000,00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Легковой автомобиль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Volkswagen Polo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952 384,40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36,7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Земельный участок под </w:t>
            </w:r>
            <w:r w:rsidRPr="00510B47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lastRenderedPageBreak/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 xml:space="preserve">Легковой </w:t>
            </w:r>
            <w:r w:rsidRPr="00510B47">
              <w:rPr>
                <w:sz w:val="22"/>
                <w:szCs w:val="22"/>
              </w:rPr>
              <w:lastRenderedPageBreak/>
              <w:t>автомобиль</w:t>
            </w:r>
          </w:p>
          <w:p w:rsidR="00510B47" w:rsidRPr="00510B47" w:rsidRDefault="00510B4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LADA 212140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  <w:tr w:rsidR="00510B47" w:rsidRPr="00510B47" w:rsidTr="00510B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17 578,28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Земельный участок под 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1452,0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Не имеет</w:t>
            </w:r>
          </w:p>
        </w:tc>
      </w:tr>
      <w:tr w:rsidR="00510B47" w:rsidRPr="00510B47" w:rsidTr="00510B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Жилой дом,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510B4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B47" w:rsidRPr="00510B47" w:rsidRDefault="00510B47">
            <w:pPr>
              <w:rPr>
                <w:sz w:val="22"/>
                <w:szCs w:val="22"/>
              </w:rPr>
            </w:pPr>
          </w:p>
        </w:tc>
      </w:tr>
    </w:tbl>
    <w:p w:rsidR="00243221" w:rsidRPr="00510B47" w:rsidRDefault="00243221" w:rsidP="001C34A2">
      <w:pPr>
        <w:rPr>
          <w:sz w:val="22"/>
          <w:szCs w:val="22"/>
        </w:rPr>
      </w:pPr>
    </w:p>
    <w:sectPr w:rsidR="00243221" w:rsidRPr="00510B4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3592"/>
    <w:multiLevelType w:val="multilevel"/>
    <w:tmpl w:val="CFA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A665C"/>
    <w:multiLevelType w:val="multilevel"/>
    <w:tmpl w:val="32F6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2710C"/>
    <w:multiLevelType w:val="multilevel"/>
    <w:tmpl w:val="6290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74172"/>
    <w:multiLevelType w:val="multilevel"/>
    <w:tmpl w:val="F130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0B4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539C"/>
    <w:rsid w:val="00F32F49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3E78"/>
  <w15:docId w15:val="{5CDAB534-0E9A-4D2C-A317-E6472A41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A7F3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FA7F32"/>
  </w:style>
  <w:style w:type="character" w:customStyle="1" w:styleId="btn-text">
    <w:name w:val="btn-text"/>
    <w:basedOn w:val="a0"/>
    <w:rsid w:val="00FA7F32"/>
  </w:style>
  <w:style w:type="character" w:customStyle="1" w:styleId="date">
    <w:name w:val="date"/>
    <w:basedOn w:val="a0"/>
    <w:rsid w:val="00FA7F32"/>
  </w:style>
  <w:style w:type="character" w:customStyle="1" w:styleId="ya-share2badge">
    <w:name w:val="ya-share2__badge"/>
    <w:basedOn w:val="a0"/>
    <w:rsid w:val="00FA7F32"/>
  </w:style>
  <w:style w:type="character" w:customStyle="1" w:styleId="ya-share2icon">
    <w:name w:val="ya-share2__icon"/>
    <w:basedOn w:val="a0"/>
    <w:rsid w:val="00FA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71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748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0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7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6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5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6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09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8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8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2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1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3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51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0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6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6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3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4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7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7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4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7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1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8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9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4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7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388784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165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024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044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8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799630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213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3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87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6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5851</Words>
  <Characters>33355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2020-09-17T05:02:00Z</dcterms:modified>
</cp:coreProperties>
</file>