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DB" w:rsidRPr="00FF40C1" w:rsidRDefault="00A122DB" w:rsidP="00A122DB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FF40C1">
        <w:rPr>
          <w:rFonts w:ascii="inherit" w:hAnsi="inherit" w:cs="Segoe UI"/>
          <w:color w:val="3A4256"/>
          <w:sz w:val="22"/>
          <w:szCs w:val="22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департаменте лесного комплекса Тюменской области, их супругов и несовершеннолетних детей за период с 1 января 2019 года по 31 декабря 2019 года</w:t>
      </w:r>
    </w:p>
    <w:p w:rsidR="00A122DB" w:rsidRPr="00FF40C1" w:rsidRDefault="00A122DB" w:rsidP="00A122DB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r w:rsidRPr="00FF40C1">
        <w:rPr>
          <w:rStyle w:val="date"/>
          <w:rFonts w:ascii="Segoe UI" w:hAnsi="Segoe UI" w:cs="Segoe UI"/>
          <w:color w:val="A8B3BE"/>
          <w:sz w:val="22"/>
          <w:szCs w:val="22"/>
        </w:rPr>
        <w:t>19 августа 2020</w:t>
      </w:r>
    </w:p>
    <w:tbl>
      <w:tblPr>
        <w:tblW w:w="159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2209"/>
        <w:gridCol w:w="1576"/>
        <w:gridCol w:w="1716"/>
        <w:gridCol w:w="1089"/>
        <w:gridCol w:w="1533"/>
        <w:gridCol w:w="11"/>
        <w:gridCol w:w="1932"/>
        <w:gridCol w:w="960"/>
        <w:gridCol w:w="1533"/>
        <w:gridCol w:w="34"/>
        <w:gridCol w:w="1676"/>
      </w:tblGrid>
      <w:tr w:rsidR="00A122DB" w:rsidRPr="00FF40C1" w:rsidTr="00FF40C1">
        <w:tc>
          <w:tcPr>
            <w:tcW w:w="164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0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Должность / Степень родства</w:t>
            </w:r>
            <w:bookmarkStart w:id="0" w:name="_GoBack"/>
            <w:bookmarkEnd w:id="0"/>
          </w:p>
        </w:tc>
        <w:tc>
          <w:tcPr>
            <w:tcW w:w="157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Общая сумма дохода за 2019 год (в рублях)</w:t>
            </w:r>
          </w:p>
        </w:tc>
        <w:tc>
          <w:tcPr>
            <w:tcW w:w="434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676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A122DB" w:rsidRPr="00FF40C1" w:rsidTr="00FF40C1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Пуртов Николай Федорович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Директор Департамента лесного комплекса Тюменской области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4 030 312,59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869,0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1044,0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легковой автомобиль ЛЭНД РОВЕР FreeLander 2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2131,0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119,9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225,1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баня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59,0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хоз. постройка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11,7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хоз. постройка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25,2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супруга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1 010 110,68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1044,0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119,9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119,9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1044,0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lastRenderedPageBreak/>
              <w:t>Войнова Оксана Леонидовна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3370698.97, в т.ч. иной доход 184036.59 и 12452.07 ЕДВ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57,5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66.1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Легковой автомобиль Toyota C-HR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Агешин Евгений Викторович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Заместитель начальника Ишимского межрайонного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795270.91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22.7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61.1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Автомобиль легковой: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ВАЗ 111730 Калина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супруга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1061222.0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61.1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22.7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4133.06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61.1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22.7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Бутузов Денис Вячеславович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Заместитель начальника отдела лесного реестра и экспертизы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2713565.61, в т.ч. 1180000.0 от продажи недвижимости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53.9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Легковые автомобили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Honda Acсord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Вахтомин Дмитрий Александрович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Начальник отдела лесного реестра и экспертизы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1053554.32, в т.ч. 48000.0 в дар, 12972.0 с прежнего места работы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73.0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73.0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Автомобиль легковой: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Мицубиси Ланцер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супруга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420059.0, в т.ч. 58215.0 в дар, 335900.0 с прежнего места работы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1380.0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73.0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Автомобиль легковой: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Ниссан Микра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75.8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80.1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73.0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73.0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Ведерников Иван Васильевич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Начальник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1439809.10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40,5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Громова Галина Владимировна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Начальник отдела предоставления лесных участков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1918870.45,  в т.ч. доход от  пенсии 76831.16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55.3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Автомобиль легковой КИА Optima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Желенговский Максим Федорович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 xml:space="preserve">Начальник Тобольского межрайонного отдела федерального государственного лесного надзора </w:t>
            </w:r>
            <w:r w:rsidRPr="00FF40C1">
              <w:rPr>
                <w:sz w:val="22"/>
                <w:szCs w:val="22"/>
              </w:rPr>
              <w:lastRenderedPageBreak/>
              <w:t>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>2306854.49, в т.ч. доход от продажи автомобиля 800000.0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 1/3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1199.0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1256.0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239.2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154.4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 1/3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1199.0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239.2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1199.0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239.2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Зобнина Елена Анатольевна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Начальник управления финансов, экономики и развития лесопромышленного комплекса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3091896.21, в т.ч. доход от продажи автомобилей: 200000.0 и 210000.0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69.7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39.0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 xml:space="preserve">Общее имущество в многоквартирном </w:t>
            </w:r>
            <w:r w:rsidRPr="00FF40C1">
              <w:rPr>
                <w:sz w:val="22"/>
                <w:szCs w:val="22"/>
              </w:rPr>
              <w:lastRenderedPageBreak/>
              <w:t>жилом доме, жилое, 9 технический этаж (подземных этажей-подвал), лит А доля в праве 697/67028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>1934.2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Лазутин Анатолий Владимирович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Заместитель начальника отдела предоставления лесных участков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1336119.13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 1/5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1000.0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Легковой автомобиль: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КИА JD (CEED)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66.2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 1/6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85.0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супруга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352834.24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 1/5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1000.0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66.2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 1/5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1000.0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66.2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 1/6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85.0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 1/5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1000.0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66.2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 1/5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1000.0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66.2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Мартюченко Павел Игоревич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 xml:space="preserve">Начальник отдела развития лесной инфраструктуры и лесопромышленного комплекса управления финансов, экономики </w:t>
            </w:r>
            <w:r w:rsidRPr="00FF40C1">
              <w:rPr>
                <w:sz w:val="22"/>
                <w:szCs w:val="22"/>
              </w:rPr>
              <w:lastRenderedPageBreak/>
              <w:t>и развития лесопромышленного комплекса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>1429769.43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 ½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64.2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1630.0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супруга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1499775.63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1630.0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50.6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Легковые автомобили: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Honda Fit,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Opel Astra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 ¼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421.0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 ½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64.2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 ½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50.6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1630.0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64.2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1630.0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64.2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Морев Владислав Леонидович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 xml:space="preserve">Начальник Ишимского межрайонного отдела федерального государственного лесного надзора (лесной охраны) управления федерального государственного </w:t>
            </w:r>
            <w:r w:rsidRPr="00FF40C1">
              <w:rPr>
                <w:sz w:val="22"/>
                <w:szCs w:val="22"/>
              </w:rPr>
              <w:lastRenderedPageBreak/>
              <w:t>лесного надзора (лесной охраны)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>855153.14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33.1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71.1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Легковые автомобили: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 xml:space="preserve">Мицубиси Pajero, Toyota Corola, Шевроле Niva, водный транспорт: лодка моторная </w:t>
            </w:r>
            <w:r w:rsidRPr="00FF40C1">
              <w:rPr>
                <w:sz w:val="22"/>
                <w:szCs w:val="22"/>
              </w:rPr>
              <w:lastRenderedPageBreak/>
              <w:t>«Крым», мотор лодочный «Меркурий-25, мотор лодочный «Ветерок-8», иные транспортные средства: автоприцеп автомобильный 8213А7 к Л/А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57.1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43.5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14.9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супруга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37976.61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43.5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71.1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14.9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57.1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378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33.1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83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71.1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57.1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43.5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14.9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369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33.1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 xml:space="preserve">Мулкоманов Нуржан </w:t>
            </w:r>
            <w:r w:rsidRPr="00FF40C1">
              <w:rPr>
                <w:rStyle w:val="a4"/>
                <w:sz w:val="22"/>
                <w:szCs w:val="22"/>
              </w:rPr>
              <w:lastRenderedPageBreak/>
              <w:t>Валиканович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 xml:space="preserve">Начальник Тюменского межрайонного отдела </w:t>
            </w:r>
            <w:r w:rsidRPr="00FF40C1">
              <w:rPr>
                <w:sz w:val="22"/>
                <w:szCs w:val="22"/>
              </w:rPr>
              <w:lastRenderedPageBreak/>
              <w:t>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>1018710.66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1500.0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Легковой автомобиль: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>Toyota Corolla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66.3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26.2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супруга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830396.55, в т.ч. доход  с предыдущего места работы 762126.11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66.3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66.3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26.2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66.3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26.2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Суворов Сергей Александрович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 xml:space="preserve">Заместитель начальника Тюменского межрайонного отдела федерального государственного лесного надзора </w:t>
            </w:r>
            <w:r w:rsidRPr="00FF40C1">
              <w:rPr>
                <w:sz w:val="22"/>
                <w:szCs w:val="22"/>
              </w:rPr>
              <w:lastRenderedPageBreak/>
              <w:t>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 xml:space="preserve">1003659.89, в т.ч. 204795.87 доход от пенсии, 9034.84 от социальных выплат, 50000.0 единовременная </w:t>
            </w:r>
            <w:r w:rsidRPr="00FF40C1">
              <w:rPr>
                <w:sz w:val="22"/>
                <w:szCs w:val="22"/>
              </w:rPr>
              <w:lastRenderedPageBreak/>
              <w:t>выплата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>земельный участок ¼ 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744.0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16.5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Легковой автомобиль: Мицубиси Outlаnder; автоприцеп: КМЗ 38136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 1/84 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3623000.0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 ¼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72.3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супруга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239089,12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 ¼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744.0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 ¼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72.3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16.5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Шабров Игорь Викторович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Начальник управления федерального государственного лесного контроля (лесной охраны)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2260258.92, в тч. доход от пенсии 35172.0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участок,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523.0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Легковые автомобили:</w:t>
            </w:r>
          </w:p>
          <w:p w:rsidR="00A122DB" w:rsidRPr="00FF40C1" w:rsidRDefault="00A122DB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Тойота Land Cruiser,</w:t>
            </w:r>
          </w:p>
          <w:p w:rsidR="00A122DB" w:rsidRPr="00FF40C1" w:rsidRDefault="00A122DB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Suzuki Grand Vitara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дом,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70.0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183.6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супруга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214881.38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 xml:space="preserve">земельный </w:t>
            </w:r>
            <w:r w:rsidRPr="00FF40C1">
              <w:rPr>
                <w:sz w:val="22"/>
                <w:szCs w:val="22"/>
              </w:rPr>
              <w:lastRenderedPageBreak/>
              <w:t>участок,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>523.0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дом,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70.0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183.6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Шимбалева Надежда Ивановна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Заместитель начальника отдела федерального государственного лесного контроля (лесной охраны) управления федерального государственного лесного контроля (лесной охраны)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2221579.88, в т.ч. от продажи квартиры 912500.0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66.2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26.2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Индивидуальная колясочная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964353.57, в т.ч. от продажи квартиры 97500.0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66.2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Легковые автомобили: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КИА Rio, ВАЗ 211440 Лада Самара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26.2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 xml:space="preserve">несовершеннолетняя </w:t>
            </w:r>
            <w:r w:rsidRPr="00FF40C1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>912500.0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 xml:space="preserve">земельный </w:t>
            </w:r>
            <w:r w:rsidRPr="00FF40C1">
              <w:rPr>
                <w:sz w:val="22"/>
                <w:szCs w:val="22"/>
              </w:rPr>
              <w:lastRenderedPageBreak/>
              <w:t>участок  1/5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>1350.0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26.2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 1/5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90.5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912500.0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  1/5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1350.0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26.2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 1/5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90.5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Курильская Ксения Александровна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1827586.62, в т.ч. алименты 76324.48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70.3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Легковой автомобиль: Тойота Corolla</w:t>
            </w: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180001.45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 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529.0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68.4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Легковой автомобиль: Фольксваген Passat</w:t>
            </w: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Жилое помещение (часть жилого дома)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323.9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70.3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76.6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42.6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33.2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70.3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70.3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70.3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lastRenderedPageBreak/>
              <w:t>Астафьев Александр Михайлович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Заместитель начальника Тобольского межрайонного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717474.05, в т.ч. выплата 35673.84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39.1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Легковой автомобиль: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Toyota Corolla</w:t>
            </w: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67.1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 ¼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814.0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67.1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 ¼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814.0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67.1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 ¼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814.0</w:t>
            </w: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47.0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 xml:space="preserve">Турнаев Олег </w:t>
            </w:r>
            <w:r w:rsidRPr="00FF40C1">
              <w:rPr>
                <w:rStyle w:val="a4"/>
                <w:sz w:val="22"/>
                <w:szCs w:val="22"/>
              </w:rPr>
              <w:lastRenderedPageBreak/>
              <w:t>Юрьевич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 xml:space="preserve">начальник отдела мониторинга, охраны </w:t>
            </w:r>
            <w:r w:rsidRPr="00FF40C1">
              <w:rPr>
                <w:sz w:val="22"/>
                <w:szCs w:val="22"/>
              </w:rPr>
              <w:lastRenderedPageBreak/>
              <w:t>и защиты лесов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>1838857.95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86.0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Легковой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>автомобиль</w:t>
            </w:r>
          </w:p>
          <w:p w:rsidR="00A122DB" w:rsidRPr="00FF40C1" w:rsidRDefault="00A122DB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Mazda 6</w:t>
            </w: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86.0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60.68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64.0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супруга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775331.66, в т.ч. доход от материнского капитала 453026.0 и 289362.21 пособие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86.0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Легковой автомобиль Мицубиси OUTLANDER</w:t>
            </w: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60.68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64.0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86.0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86.0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60.68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64.0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86.0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86.0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60.68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64.0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rPr>
          <w:trHeight w:val="517"/>
        </w:trPr>
        <w:tc>
          <w:tcPr>
            <w:tcW w:w="164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86.0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  <w:tr w:rsidR="00A122DB" w:rsidRPr="00FF40C1" w:rsidTr="00FF40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2DB" w:rsidRPr="00FF40C1" w:rsidRDefault="00A122DB">
            <w:pPr>
              <w:rPr>
                <w:sz w:val="22"/>
                <w:szCs w:val="22"/>
              </w:rPr>
            </w:pPr>
          </w:p>
        </w:tc>
      </w:tr>
    </w:tbl>
    <w:p w:rsidR="00A122DB" w:rsidRPr="00FF40C1" w:rsidRDefault="00A122DB" w:rsidP="001C34A2">
      <w:pPr>
        <w:rPr>
          <w:rFonts w:ascii="Arial" w:hAnsi="Arial" w:cs="Arial"/>
          <w:color w:val="3A4256"/>
          <w:sz w:val="22"/>
          <w:szCs w:val="22"/>
        </w:rPr>
      </w:pPr>
    </w:p>
    <w:p w:rsidR="00A122DB" w:rsidRPr="00FF40C1" w:rsidRDefault="00A122DB" w:rsidP="00A122DB">
      <w:pPr>
        <w:rPr>
          <w:sz w:val="22"/>
          <w:szCs w:val="22"/>
        </w:rPr>
      </w:pPr>
      <w:r w:rsidRPr="00FF40C1">
        <w:rPr>
          <w:sz w:val="22"/>
          <w:szCs w:val="22"/>
        </w:rPr>
        <w:br w:type="page"/>
      </w:r>
    </w:p>
    <w:p w:rsidR="00FF40C1" w:rsidRPr="00FF40C1" w:rsidRDefault="00FF40C1" w:rsidP="00FF40C1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FF40C1">
        <w:rPr>
          <w:rFonts w:ascii="Segoe UI" w:eastAsia="Times New Roman" w:hAnsi="Segoe UI" w:cs="Segoe UI"/>
          <w:color w:val="A8B3BE"/>
          <w:sz w:val="22"/>
          <w:szCs w:val="22"/>
          <w:shd w:val="clear" w:color="auto" w:fill="F4F7FB"/>
          <w:lang w:eastAsia="ru-RU"/>
        </w:rPr>
        <w:lastRenderedPageBreak/>
        <w:t>04 августа 2020</w:t>
      </w:r>
    </w:p>
    <w:p w:rsidR="00FF40C1" w:rsidRPr="00FF40C1" w:rsidRDefault="00FF40C1" w:rsidP="00FF40C1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FF40C1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гражданского служащего Тюменской области (лица, замещающего государственную должность Тюменской области) и его супруги (супруга), за три последних года, предшествующих совершению сделки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5045"/>
        <w:gridCol w:w="2844"/>
        <w:gridCol w:w="3901"/>
      </w:tblGrid>
      <w:tr w:rsidR="00FF40C1" w:rsidRPr="00FF40C1" w:rsidTr="00FF40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Фамилия, имя,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отчество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государственного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гражданского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служащего (лица,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замещающего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государственную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должность)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Должность / для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членов семьи -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степень родства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Имущество,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приобретенное по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сделке, сумма которой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превышает общий доход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государственного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гражданского служащего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(лица, замещающего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государственную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должность) и его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супруги (супруга), за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три последних года,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предшествующих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совершению сделки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Источник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получения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средств, за счет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которых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приобретено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br/>
              <w:t>имущество</w:t>
            </w:r>
          </w:p>
        </w:tc>
      </w:tr>
      <w:tr w:rsidR="00FF40C1" w:rsidRPr="00FF40C1" w:rsidTr="00FF40C1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4</w:t>
            </w:r>
          </w:p>
        </w:tc>
      </w:tr>
      <w:tr w:rsidR="00FF40C1" w:rsidRPr="00FF40C1" w:rsidTr="00FF40C1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Лунькина Наталья Павловна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Главный специалист отдела предоставления лесных участков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1) Кредит</w:t>
            </w:r>
          </w:p>
          <w:p w:rsidR="00FF40C1" w:rsidRPr="00FF40C1" w:rsidRDefault="00FF40C1" w:rsidP="00FF40C1">
            <w:pPr>
              <w:spacing w:before="240"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 xml:space="preserve">2) Накопления за предыдущие </w:t>
            </w: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lastRenderedPageBreak/>
              <w:t>годы</w:t>
            </w:r>
          </w:p>
        </w:tc>
      </w:tr>
      <w:tr w:rsidR="00FF40C1" w:rsidRPr="00FF40C1" w:rsidTr="00FF40C1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lastRenderedPageBreak/>
              <w:t>Лытченко-Меткий Денис Валерьевич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Главный специалист отдела мониторинга, охраны и защиты лесов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1) Кредит</w:t>
            </w:r>
          </w:p>
          <w:p w:rsidR="00FF40C1" w:rsidRPr="00FF40C1" w:rsidRDefault="00FF40C1" w:rsidP="00FF40C1">
            <w:pPr>
              <w:spacing w:before="240"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2) Доход от продажи недвижимого имущества</w:t>
            </w:r>
          </w:p>
          <w:p w:rsidR="00FF40C1" w:rsidRPr="00FF40C1" w:rsidRDefault="00FF40C1" w:rsidP="00FF40C1">
            <w:pPr>
              <w:spacing w:before="240"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3) Заем</w:t>
            </w:r>
          </w:p>
          <w:p w:rsidR="00FF40C1" w:rsidRPr="00FF40C1" w:rsidRDefault="00FF40C1" w:rsidP="00FF40C1">
            <w:pPr>
              <w:spacing w:before="240"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4) Накопления за предыдущие годы</w:t>
            </w:r>
          </w:p>
        </w:tc>
      </w:tr>
      <w:tr w:rsidR="00FF40C1" w:rsidRPr="00FF40C1" w:rsidTr="00FF40C1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Амирханова Индира Вагисовна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Главный специалист отдела предоставления лесных участков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FF40C1" w:rsidRPr="00FF40C1" w:rsidRDefault="00FF40C1" w:rsidP="00FF40C1">
            <w:pPr>
              <w:spacing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1) Кредит</w:t>
            </w:r>
          </w:p>
          <w:p w:rsidR="00FF40C1" w:rsidRPr="00FF40C1" w:rsidRDefault="00FF40C1" w:rsidP="00FF40C1">
            <w:pPr>
              <w:spacing w:before="240" w:after="240" w:line="240" w:lineRule="auto"/>
              <w:rPr>
                <w:rFonts w:eastAsia="Times New Roman"/>
                <w:color w:val="3A4256"/>
                <w:sz w:val="22"/>
                <w:szCs w:val="22"/>
                <w:lang w:eastAsia="ru-RU"/>
              </w:rPr>
            </w:pPr>
            <w:r w:rsidRPr="00FF40C1">
              <w:rPr>
                <w:rFonts w:eastAsia="Times New Roman"/>
                <w:color w:val="3A4256"/>
                <w:sz w:val="22"/>
                <w:szCs w:val="22"/>
                <w:lang w:eastAsia="ru-RU"/>
              </w:rPr>
              <w:t>2) Накопления за предыдущие годы</w:t>
            </w:r>
          </w:p>
        </w:tc>
      </w:tr>
    </w:tbl>
    <w:p w:rsidR="00FF40C1" w:rsidRPr="00FF40C1" w:rsidRDefault="00FF40C1" w:rsidP="001C34A2">
      <w:pPr>
        <w:rPr>
          <w:sz w:val="22"/>
          <w:szCs w:val="22"/>
        </w:rPr>
      </w:pPr>
    </w:p>
    <w:p w:rsidR="00FF40C1" w:rsidRPr="00FF40C1" w:rsidRDefault="00FF40C1" w:rsidP="00FF40C1">
      <w:pPr>
        <w:rPr>
          <w:sz w:val="22"/>
          <w:szCs w:val="22"/>
        </w:rPr>
      </w:pPr>
      <w:r w:rsidRPr="00FF40C1">
        <w:rPr>
          <w:sz w:val="22"/>
          <w:szCs w:val="22"/>
        </w:rPr>
        <w:br w:type="page"/>
      </w:r>
    </w:p>
    <w:p w:rsidR="00FF40C1" w:rsidRPr="00FF40C1" w:rsidRDefault="00FF40C1" w:rsidP="00FF40C1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FF40C1">
        <w:rPr>
          <w:rFonts w:ascii="inherit" w:hAnsi="inherit" w:cs="Segoe UI"/>
          <w:color w:val="3A4256"/>
          <w:sz w:val="22"/>
          <w:szCs w:val="22"/>
        </w:rPr>
        <w:lastRenderedPageBreak/>
        <w:t>С В Е Д Е Н И Я о доходах, об имуществе и обязательствах имущественного характера лиц, замещающих должности руководителей учреждений Тюменской области, их супругов и несовершеннолетних детей за период с 1 января 2019 года по 31 декабря 2019 года</w:t>
      </w:r>
    </w:p>
    <w:p w:rsidR="00FF40C1" w:rsidRPr="00FF40C1" w:rsidRDefault="00FF40C1" w:rsidP="00FF40C1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r w:rsidRPr="00FF40C1">
        <w:rPr>
          <w:rStyle w:val="date"/>
          <w:rFonts w:ascii="Segoe UI" w:hAnsi="Segoe UI" w:cs="Segoe UI"/>
          <w:color w:val="A8B3BE"/>
          <w:sz w:val="22"/>
          <w:szCs w:val="22"/>
        </w:rPr>
        <w:t>07 августа 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2025"/>
        <w:gridCol w:w="1520"/>
        <w:gridCol w:w="1735"/>
        <w:gridCol w:w="1034"/>
        <w:gridCol w:w="1561"/>
        <w:gridCol w:w="1570"/>
        <w:gridCol w:w="1034"/>
        <w:gridCol w:w="1422"/>
        <w:gridCol w:w="2145"/>
      </w:tblGrid>
      <w:tr w:rsidR="00FF40C1" w:rsidRPr="00FF40C1" w:rsidTr="00FF40C1"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00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58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Общая сумма дохода за 2019 год (в рублях)</w:t>
            </w:r>
          </w:p>
        </w:tc>
        <w:tc>
          <w:tcPr>
            <w:tcW w:w="453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2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FF40C1" w:rsidRPr="00FF40C1" w:rsidTr="00FF40C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</w:tr>
      <w:tr w:rsidR="00FF40C1" w:rsidRPr="00FF40C1" w:rsidTr="00FF40C1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Мальцев Николай Николаевич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директор государственного казенного учреждения Тюменской области «Тюменское управление лесами»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1679799.31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Легковой автомобиль</w:t>
            </w:r>
          </w:p>
          <w:p w:rsidR="00FF40C1" w:rsidRPr="00FF40C1" w:rsidRDefault="00FF40C1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Хонда Civic,</w:t>
            </w:r>
          </w:p>
          <w:p w:rsidR="00FF40C1" w:rsidRPr="00FF40C1" w:rsidRDefault="00FF40C1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мотоцикл «ИЖ-6-114»;</w:t>
            </w:r>
          </w:p>
          <w:p w:rsidR="00FF40C1" w:rsidRPr="00FF40C1" w:rsidRDefault="00FF40C1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Сельскохозяйственная техника:</w:t>
            </w:r>
          </w:p>
          <w:p w:rsidR="00FF40C1" w:rsidRPr="00FF40C1" w:rsidRDefault="00FF40C1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Прицеп 2ПТС-4ПТС-4</w:t>
            </w:r>
          </w:p>
        </w:tc>
      </w:tr>
      <w:tr w:rsidR="00FF40C1" w:rsidRPr="00FF40C1" w:rsidTr="00FF40C1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71.8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</w:tr>
      <w:tr w:rsidR="00FF40C1" w:rsidRPr="00FF40C1" w:rsidTr="00FF40C1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1962.0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</w:tr>
      <w:tr w:rsidR="00FF40C1" w:rsidRPr="00FF40C1" w:rsidTr="00FF40C1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2930.0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</w:tr>
      <w:tr w:rsidR="00FF40C1" w:rsidRPr="00FF40C1" w:rsidTr="00FF40C1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супруга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 xml:space="preserve">428235.92, в т.ч. доход с прежнего места работы 315337.02, 30092.90 </w:t>
            </w:r>
            <w:r w:rsidRPr="00FF40C1">
              <w:rPr>
                <w:sz w:val="22"/>
                <w:szCs w:val="22"/>
              </w:rPr>
              <w:lastRenderedPageBreak/>
              <w:t>пособие по безработице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71.8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1962.0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FF40C1" w:rsidRPr="00FF40C1" w:rsidTr="00FF40C1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71.8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FF40C1" w:rsidRPr="00FF40C1" w:rsidTr="00FF40C1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1962.0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</w:tr>
      <w:tr w:rsidR="00FF40C1" w:rsidRPr="00FF40C1" w:rsidTr="00FF40C1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Хмельков Евгений Валерьевич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директор государственного бюджетного учреждения Тюменской области «Тюменская база авиационной и наземной охраны лесов»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2946038.30 в т.ч. 1200000.0 от продажи недвижимого имущества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99.6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Легковой автомобиль</w:t>
            </w:r>
          </w:p>
          <w:p w:rsidR="00FF40C1" w:rsidRPr="00FF40C1" w:rsidRDefault="00FF40C1">
            <w:pPr>
              <w:spacing w:before="240"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Инфинити JX 35</w:t>
            </w:r>
          </w:p>
        </w:tc>
      </w:tr>
      <w:tr w:rsidR="00FF40C1" w:rsidRPr="00FF40C1" w:rsidTr="00FF40C1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43.5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</w:tr>
      <w:tr w:rsidR="00FF40C1" w:rsidRPr="00FF40C1" w:rsidTr="00FF40C1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51.6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</w:tr>
      <w:tr w:rsidR="00FF40C1" w:rsidRPr="00FF40C1" w:rsidTr="00FF40C1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супруга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280459.21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99.6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FF40C1" w:rsidRPr="00FF40C1" w:rsidTr="00FF40C1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2005.60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99.6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FF40C1" w:rsidRPr="00FF40C1" w:rsidTr="00FF40C1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99.6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  <w:tr w:rsidR="00FF40C1" w:rsidRPr="00FF40C1" w:rsidTr="00FF40C1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99.6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Россия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40C1" w:rsidRPr="00FF40C1" w:rsidRDefault="00FF40C1">
            <w:pPr>
              <w:spacing w:after="240"/>
              <w:rPr>
                <w:sz w:val="22"/>
                <w:szCs w:val="22"/>
              </w:rPr>
            </w:pPr>
            <w:r w:rsidRPr="00FF40C1">
              <w:rPr>
                <w:sz w:val="22"/>
                <w:szCs w:val="22"/>
              </w:rPr>
              <w:t>не имеет</w:t>
            </w:r>
          </w:p>
        </w:tc>
      </w:tr>
    </w:tbl>
    <w:p w:rsidR="00243221" w:rsidRPr="00FF40C1" w:rsidRDefault="00243221" w:rsidP="001C34A2">
      <w:pPr>
        <w:rPr>
          <w:sz w:val="22"/>
          <w:szCs w:val="22"/>
        </w:rPr>
      </w:pPr>
    </w:p>
    <w:sectPr w:rsidR="00243221" w:rsidRPr="00FF40C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458AA"/>
    <w:multiLevelType w:val="multilevel"/>
    <w:tmpl w:val="906C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07196"/>
    <w:multiLevelType w:val="multilevel"/>
    <w:tmpl w:val="A880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22DB"/>
    <w:rsid w:val="00A22E7B"/>
    <w:rsid w:val="00A23DD1"/>
    <w:rsid w:val="00BE110E"/>
    <w:rsid w:val="00C76735"/>
    <w:rsid w:val="00F32F49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63BC"/>
  <w15:docId w15:val="{466A11B5-D0DC-491C-A4C6-D4BD63FA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122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A122DB"/>
  </w:style>
  <w:style w:type="character" w:customStyle="1" w:styleId="btn-text">
    <w:name w:val="btn-text"/>
    <w:basedOn w:val="a0"/>
    <w:rsid w:val="00A122DB"/>
  </w:style>
  <w:style w:type="character" w:customStyle="1" w:styleId="date">
    <w:name w:val="date"/>
    <w:basedOn w:val="a0"/>
    <w:rsid w:val="00A122DB"/>
  </w:style>
  <w:style w:type="character" w:customStyle="1" w:styleId="ya-share2badge">
    <w:name w:val="ya-share2__badge"/>
    <w:basedOn w:val="a0"/>
    <w:rsid w:val="00A122DB"/>
  </w:style>
  <w:style w:type="character" w:customStyle="1" w:styleId="ya-share2icon">
    <w:name w:val="ya-share2__icon"/>
    <w:basedOn w:val="a0"/>
    <w:rsid w:val="00A122DB"/>
  </w:style>
  <w:style w:type="paragraph" w:customStyle="1" w:styleId="conspluscell">
    <w:name w:val="conspluscell"/>
    <w:basedOn w:val="a"/>
    <w:rsid w:val="00FF40C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91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9101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036490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5324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772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5006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9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2020-09-17T03:39:00Z</dcterms:modified>
</cp:coreProperties>
</file>