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9"/>
        <w:gridCol w:w="1725"/>
        <w:gridCol w:w="1664"/>
        <w:gridCol w:w="1053"/>
        <w:gridCol w:w="1377"/>
        <w:gridCol w:w="868"/>
        <w:gridCol w:w="1270"/>
        <w:gridCol w:w="982"/>
        <w:gridCol w:w="868"/>
        <w:gridCol w:w="1270"/>
        <w:gridCol w:w="1298"/>
        <w:gridCol w:w="1596"/>
        <w:gridCol w:w="1392"/>
      </w:tblGrid>
      <w:tr w:rsidR="002C700C" w:rsidTr="006C5924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2C700C" w:rsidRDefault="002C700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C700C" w:rsidTr="006C5924">
        <w:trPr>
          <w:trHeight w:val="60"/>
        </w:trPr>
        <w:tc>
          <w:tcPr>
            <w:tcW w:w="440" w:type="dxa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3" w:type="dxa"/>
            <w:gridSpan w:val="12"/>
            <w:shd w:val="clear" w:color="FFFFFF" w:fill="auto"/>
          </w:tcPr>
          <w:p w:rsidR="002C700C" w:rsidRDefault="002C700C" w:rsidP="005543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руководителя департамента имущества и земельных отношений Новосибирской области, его заместителей и членов их семей за период с 1 января по 31 декабря 2019 года</w:t>
            </w:r>
          </w:p>
        </w:tc>
      </w:tr>
      <w:tr w:rsidR="002C700C" w:rsidTr="00302745">
        <w:trPr>
          <w:trHeight w:val="60"/>
        </w:trPr>
        <w:tc>
          <w:tcPr>
            <w:tcW w:w="440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674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61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389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408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№</w:t>
            </w:r>
            <w:r w:rsidRPr="006C5924">
              <w:rPr>
                <w:rFonts w:ascii="Times New Roman" w:hAnsi="Times New Roman" w:cs="Times New Roman"/>
                <w:b/>
                <w:sz w:val="22"/>
              </w:rPr>
              <w:br/>
              <w:t>п/п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Транспортные средства</w:t>
            </w:r>
            <w:r w:rsidRPr="006C5924">
              <w:rPr>
                <w:rFonts w:ascii="Times New Roman" w:hAnsi="Times New Roman" w:cs="Times New Roman"/>
                <w:b/>
                <w:sz w:val="22"/>
              </w:rPr>
              <w:br/>
              <w:t>(вид, марка)</w:t>
            </w:r>
            <w:r w:rsidRPr="006C5924">
              <w:rPr>
                <w:rFonts w:ascii="Times New Roman" w:hAnsi="Times New Roman" w:cs="Times New Roman"/>
                <w:b/>
                <w:sz w:val="22"/>
              </w:rPr>
              <w:br/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Декларированный годовой доход 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вид объекта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площадь (кв.м)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вид объекта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площадь (кв.м)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5924">
              <w:rPr>
                <w:rFonts w:ascii="Times New Roman" w:hAnsi="Times New Roman"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Шилохвостов Р.Г.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6C53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 xml:space="preserve">Руководитель департамента имущества и земельных отношений 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127,8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3 214 383,10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Подземная автостоянка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(1/300)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11 490,1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(1/3)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57,6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127,8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277 129,56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2A5DA0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40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Несовершеннол</w:t>
            </w: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</w:t>
            </w: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127,8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Скородумов Е.Л.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6C53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 xml:space="preserve">Заместитель руководителя департамента имущества и земельных отношений 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65,9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Автомобиль легковой ШКОДА Йети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2 889 878,45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103,2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(3/5)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103,2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65,9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1 274 224,37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(1/5)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103,2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65,9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Калашникова С.В.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6C53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 xml:space="preserve">Заместитель руководителя департамента- начальник юридического отдела департамента имущества и земельных отношений 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 </w:t>
            </w:r>
            <w:r w:rsidRPr="006C5924">
              <w:rPr>
                <w:rFonts w:ascii="Times New Roman" w:hAnsi="Times New Roman" w:cs="Times New Roman"/>
                <w:sz w:val="22"/>
              </w:rPr>
              <w:t>190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44,8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2 465 293,91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108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108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Комаров П.Г.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6C53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Заместитель руководителя департамента - начальник отдела реализации перераспредел</w:t>
            </w: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 xml:space="preserve">енных полномочий по распоряжению земельными участками департамента имущества и земельных отношений 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81,7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Автомобиль легковой BMW X1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2 146 813,15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44,7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2A5D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 xml:space="preserve">Земельный </w:t>
            </w: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участок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lastRenderedPageBreak/>
              <w:t>696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66,8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81 279,12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Общая долевая (529/4470)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44,7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81,7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44,7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52309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696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81,7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44,7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700C" w:rsidRPr="006C5924" w:rsidTr="00302745">
        <w:trPr>
          <w:trHeight w:val="60"/>
        </w:trPr>
        <w:tc>
          <w:tcPr>
            <w:tcW w:w="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 w:rsidP="0052309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696</w:t>
            </w:r>
            <w:r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924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6C5924" w:rsidRDefault="002C70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C700C" w:rsidRPr="006C5924" w:rsidRDefault="002C700C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2"/>
        <w:gridCol w:w="1613"/>
        <w:gridCol w:w="1558"/>
        <w:gridCol w:w="1012"/>
        <w:gridCol w:w="1291"/>
        <w:gridCol w:w="819"/>
        <w:gridCol w:w="1193"/>
        <w:gridCol w:w="1710"/>
        <w:gridCol w:w="819"/>
        <w:gridCol w:w="1193"/>
        <w:gridCol w:w="1373"/>
        <w:gridCol w:w="1494"/>
        <w:gridCol w:w="1305"/>
      </w:tblGrid>
      <w:tr w:rsidR="002C700C" w:rsidTr="006F0ED7">
        <w:trPr>
          <w:trHeight w:val="60"/>
        </w:trPr>
        <w:tc>
          <w:tcPr>
            <w:tcW w:w="24297" w:type="dxa"/>
            <w:gridSpan w:val="13"/>
            <w:shd w:val="clear" w:color="FFFFFF" w:fill="auto"/>
            <w:vAlign w:val="bottom"/>
          </w:tcPr>
          <w:p w:rsidR="002C700C" w:rsidRDefault="002C700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области, и членов их семей за период с 1 января по 31 декабря 2019 года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48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74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584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0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050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0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5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И.В.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одела - главный бухгалтер департамента имущества и земельных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525I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1 567 288,91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(83/100)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Краузер 100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1 414 557,76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ТС КМ 38136 КМ 38136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184 178,39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Зацаренко Т.В.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 и отчетности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2 086 878,46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Шлихтенмае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 Н.А.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бухгалтерского учета и отчетности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Сorona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1 760 085,09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недвижимое имущество, Обязательство финансового характера: Кредит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Кулагина Е.Л.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бухгалтерии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662 918,70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Леонтовская Е.В.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бухгалтерии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566 771,72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Н.И.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бухгалтерии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246 645,93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использования имущества и ведения дел об административных правонарушениях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Ивашевский П.В.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 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ШЕВРОЛЕ Нива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1 214 078,72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1 152 889,80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 и огороднических объединений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С.О.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1 675 977,00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Гензе Л.А.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632 751,12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М.Г.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департамента имущества и земельных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21015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558 434,92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(Морозова Ярослава Сергеевна)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CALDINA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702 254,12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приватизации и учета имущества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Кривицкий С.А.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1 246 562,41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216 337,14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Е.М.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766 434,24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745 032,32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А.А.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663 209,80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781 914,26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Боровинская Е.И.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223 278,52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243 678,00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Вяжевич А.С.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548 373,53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Зайка Л.Е.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599 355,18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Какунина И.В.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учета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831 476,43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Секунова О.А.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672 986,46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1 443 684,23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Л.В.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учета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2 724 639,05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отдел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Зимина И.М.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юридичского отдела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1 250 841,53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Т.В.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707 935,87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ипотека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2 172 589,00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в порядке дарения, Обязательство финансового характера: Кредит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112 756,00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И.В.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786 820,80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(50/100)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1 833 369,18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Maverick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767 845,19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Е.П.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организационной и кадровой работы департамента имущества и земельных отношений Новосибирс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Спортэйдж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750 494,56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917 503,40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Г.Ю.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745 032,32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766 434,24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Петрачкова В.А.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кадровой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239 608,03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управления имуществом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Филипенко Г.П.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1 667 057,84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104 544,00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Коврова А.В.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имуществом департамента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823 235,80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(790/2554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554 300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 ТРЕЙЛ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198 000,00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Душкина А.А.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1 029 159,15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1 467 826,03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Н.В.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имуществом департамента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852 708,30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4 537 802,36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RP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3241C0" w:rsidRDefault="002C70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3241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3241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MITSUBISHI OUTLANDER MITSUBISHI OUTLANDER III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3241C0" w:rsidRDefault="002C70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3241C0" w:rsidRDefault="002C700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Велейчик С.В.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550 837,27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 трайл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1 171 861,05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Денк А.В.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499 487,30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Меркель Н.М.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52 732,74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Культус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429 276,67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A12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доходов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Голобокова Т.И.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7 530 771,30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жилого дома с участком (Жилой дом), Индивидуальная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228 107,72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Адольф А.С.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849 978,76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353 854,44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Мигачева Е.М.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986 221,02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х-trail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851 218,65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Холмогорцева О.В.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доходов 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780 022,63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Алещева М.В.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2 472 742,24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Накопления за предыдущие годы и заемные средства от матери Алещевой К.А.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 О.В.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Хайнс Гранвия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803 566,14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352 000,00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Мичкова О.А.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Джуке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764 943,64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6 392,32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земельных отношений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Алеков В.В.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1 149 525,66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1 269 548,83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146,92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Дешин М.В.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695 773,40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352 322,65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Т.В.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822 062,84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Ясакова А.А.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583 023,00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renault kaptur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207 000,00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bmv r1200rt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хэндэ солярис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885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732 660,13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527 432,76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С.В.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Трейлер 829450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710 162,65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Н.Б.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717 619,66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Ю.О.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571 367,83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Е.И.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департамента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земельных отношений Новосибирской области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802 989,00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324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Миганц М.В.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537 112,94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А.В.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1 528 983,38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Общая совместная (Селезнев Анатолий Владимирович, 02.03.1988 г.), ипотечный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кредит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5 958 632,69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3694" w:type="dxa"/>
            <w:gridSpan w:val="12"/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Смывина С.А.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837 749,23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П.П.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803 442,54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Зубарева В.В.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перераспределенных полномочий по распоряжению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земельными участками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X5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449 037,89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21140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1 126 657,52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7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Крестьянова А.В.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718 491,78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Estima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502 229,97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ипсум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740 089,00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478 200,00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7 200,00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Ю.В.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 доля в апарта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менте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Рапид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730 649,24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Q5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Сюрина М.В.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737 780,66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288 200,00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3 600,00</w:t>
            </w:r>
          </w:p>
        </w:tc>
        <w:tc>
          <w:tcPr>
            <w:tcW w:w="2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О.В.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713 434,24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DB6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Ханамирян М.С.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946 263,37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DB6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М.А.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547 619,87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22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442 939,16</w:t>
            </w:r>
          </w:p>
        </w:tc>
        <w:tc>
          <w:tcPr>
            <w:tcW w:w="2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00C" w:rsidTr="006F0ED7">
        <w:trPr>
          <w:trHeight w:val="60"/>
        </w:trPr>
        <w:tc>
          <w:tcPr>
            <w:tcW w:w="603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48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74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584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61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191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07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256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  <w:tc>
          <w:tcPr>
            <w:tcW w:w="2050" w:type="dxa"/>
            <w:shd w:val="clear" w:color="FFFFFF" w:fill="auto"/>
            <w:vAlign w:val="bottom"/>
          </w:tcPr>
          <w:p w:rsidR="002C700C" w:rsidRDefault="002C700C">
            <w:pPr>
              <w:rPr>
                <w:szCs w:val="16"/>
              </w:rPr>
            </w:pPr>
          </w:p>
        </w:tc>
      </w:tr>
    </w:tbl>
    <w:p w:rsidR="002C700C" w:rsidRPr="001C34A2" w:rsidRDefault="002C700C" w:rsidP="001C34A2">
      <w:r>
        <w:lastRenderedPageBreak/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785"/>
        <w:gridCol w:w="1460"/>
        <w:gridCol w:w="934"/>
        <w:gridCol w:w="1378"/>
        <w:gridCol w:w="779"/>
        <w:gridCol w:w="1252"/>
        <w:gridCol w:w="1432"/>
        <w:gridCol w:w="779"/>
        <w:gridCol w:w="1252"/>
        <w:gridCol w:w="1621"/>
        <w:gridCol w:w="1636"/>
        <w:gridCol w:w="1396"/>
      </w:tblGrid>
      <w:tr w:rsidR="002C700C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  <w:vAlign w:val="bottom"/>
          </w:tcPr>
          <w:p w:rsidR="002C700C" w:rsidRDefault="002C700C" w:rsidP="0048581A">
            <w:pPr>
              <w:jc w:val="right"/>
            </w:pPr>
          </w:p>
        </w:tc>
      </w:tr>
      <w:tr w:rsidR="002C700C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2C700C" w:rsidRDefault="002C700C" w:rsidP="0010103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имуществе и обязательствах имущественного характера руководителей государственных учреждений Новосибирской области, находящихся в ведении департамента имущества и земельных отношений Новосибирской области, и членов их семей за период с 1 января по 31 декабря 2019 года</w:t>
            </w:r>
          </w:p>
        </w:tc>
      </w:tr>
      <w:tr w:rsidR="002C700C" w:rsidTr="0045551E">
        <w:trPr>
          <w:trHeight w:val="60"/>
        </w:trPr>
        <w:tc>
          <w:tcPr>
            <w:tcW w:w="2277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3609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299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752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168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572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812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155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1572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2037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2052" w:type="dxa"/>
            <w:shd w:val="clear" w:color="FFFFFF" w:fill="auto"/>
            <w:vAlign w:val="bottom"/>
          </w:tcPr>
          <w:p w:rsidR="002C700C" w:rsidRDefault="002C700C" w:rsidP="0048581A"/>
        </w:tc>
        <w:tc>
          <w:tcPr>
            <w:tcW w:w="3045" w:type="dxa"/>
            <w:shd w:val="clear" w:color="FFFFFF" w:fill="auto"/>
            <w:vAlign w:val="bottom"/>
          </w:tcPr>
          <w:p w:rsidR="002C700C" w:rsidRDefault="002C700C" w:rsidP="0048581A"/>
        </w:tc>
      </w:tr>
      <w:tr w:rsidR="002C700C" w:rsidTr="0045551E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700C" w:rsidTr="0045551E">
        <w:trPr>
          <w:trHeight w:val="60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2C700C" w:rsidTr="0045551E">
        <w:trPr>
          <w:trHeight w:val="442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Урсулов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«Фонд имущества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Pr="0066362A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 w:rsidRPr="006636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66362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943C20" w:rsidRDefault="002C700C" w:rsidP="0094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3C20"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</w:p>
          <w:p w:rsidR="002C700C" w:rsidRDefault="002C700C" w:rsidP="00943C20">
            <w:pPr>
              <w:jc w:val="center"/>
            </w:pPr>
            <w:r w:rsidRPr="00943C20">
              <w:rPr>
                <w:rFonts w:ascii="Times New Roman" w:hAnsi="Times New Roman"/>
                <w:sz w:val="24"/>
                <w:szCs w:val="24"/>
              </w:rPr>
              <w:t>МИЦУБИСИ Pajero Sport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1 249 923,12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45551E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9756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9756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9756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9756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530"/>
        </w:trPr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5917B8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9756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270 040,55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45551E">
        <w:trPr>
          <w:trHeight w:val="529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2C700C" w:rsidRDefault="002C700C" w:rsidP="0048581A">
            <w:pPr>
              <w:jc w:val="center"/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Pr="005917B8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</w:tr>
      <w:tr w:rsidR="002C700C" w:rsidTr="0045551E">
        <w:trPr>
          <w:trHeight w:val="706"/>
        </w:trPr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Pr="005917B8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t>-</w:t>
            </w:r>
          </w:p>
        </w:tc>
        <w:tc>
          <w:tcPr>
            <w:tcW w:w="2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700C" w:rsidTr="0045551E">
        <w:trPr>
          <w:trHeight w:val="540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Лапина Т.И.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«Новосибирский центр кадастровой оценки и инвентаризации»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5917B8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3591,0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ДЕФЕНДЕР</w:t>
            </w:r>
          </w:p>
          <w:p w:rsidR="002C700C" w:rsidRPr="00CF0997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ландровердефендер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1 596 343,35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700C" w:rsidTr="0045551E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(39/1769)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829432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00C" w:rsidTr="0045551E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(1005/8111)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00C" w:rsidTr="0045551E">
        <w:trPr>
          <w:trHeight w:val="591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5917B8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00C" w:rsidTr="0045551E">
        <w:trPr>
          <w:trHeight w:val="708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00C" w:rsidTr="0045551E">
        <w:trPr>
          <w:trHeight w:val="522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DC3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00C" w:rsidTr="0045551E">
        <w:trPr>
          <w:trHeight w:val="528"/>
        </w:trPr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C700C" w:rsidRPr="00CF0997" w:rsidRDefault="002C700C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700C" w:rsidRDefault="002C700C"/>
    <w:p w:rsidR="00243221" w:rsidRPr="001C34A2" w:rsidRDefault="00243221" w:rsidP="001C34A2">
      <w:bookmarkStart w:id="0" w:name="_GoBack"/>
      <w:bookmarkEnd w:id="0"/>
    </w:p>
    <w:sectPr w:rsidR="00243221" w:rsidRPr="001C34A2" w:rsidSect="00F403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700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F4A4"/>
  <w15:docId w15:val="{8E88731E-076F-41CC-9DE6-2BF2F327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C700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2020-09-12T06:19:00Z</dcterms:modified>
</cp:coreProperties>
</file>