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637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59"/>
        <w:gridCol w:w="1667"/>
        <w:gridCol w:w="1026"/>
        <w:gridCol w:w="1701"/>
        <w:gridCol w:w="1134"/>
        <w:gridCol w:w="993"/>
        <w:gridCol w:w="1134"/>
        <w:gridCol w:w="1134"/>
        <w:gridCol w:w="992"/>
        <w:gridCol w:w="1276"/>
        <w:gridCol w:w="1559"/>
        <w:gridCol w:w="1462"/>
      </w:tblGrid>
      <w:tr w:rsidR="003768F7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  <w:vAlign w:val="bottom"/>
          </w:tcPr>
          <w:p w:rsidR="003768F7" w:rsidRDefault="003768F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3768F7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</w:tcPr>
          <w:p w:rsidR="003768F7" w:rsidRDefault="003768F7" w:rsidP="00E466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заместителя Председателя Правительства Новосибирской области ‒ министра финансов и налоговой политики Новосибирской области и членов его семьи за период с 1 января по 31 декабря 2019 года</w:t>
            </w:r>
          </w:p>
        </w:tc>
      </w:tr>
      <w:tr w:rsidR="003768F7" w:rsidTr="00A7482B">
        <w:trPr>
          <w:trHeight w:val="60"/>
        </w:trPr>
        <w:tc>
          <w:tcPr>
            <w:tcW w:w="1559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</w:tr>
      <w:tr w:rsidR="003768F7" w:rsidTr="00A7482B">
        <w:trPr>
          <w:trHeight w:val="60"/>
        </w:trPr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68F7" w:rsidTr="00A7482B">
        <w:trPr>
          <w:trHeight w:val="60"/>
        </w:trPr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Default="003768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Default="003768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Default="003768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Default="003768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768F7" w:rsidRDefault="003768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68F7" w:rsidTr="00A7482B">
        <w:trPr>
          <w:trHeight w:val="60"/>
        </w:trPr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Голубенко В.Ю.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482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Автомобиль легковой ФОРД Kuga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4 903 389,34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8F7" w:rsidTr="00A7482B">
        <w:trPr>
          <w:trHeight w:val="60"/>
        </w:trPr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8F7" w:rsidTr="00A7482B">
        <w:trPr>
          <w:trHeight w:val="60"/>
        </w:trPr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585 178,48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8F7" w:rsidTr="00A7482B">
        <w:trPr>
          <w:trHeight w:val="60"/>
        </w:trPr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родителей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A7482B" w:rsidRDefault="003768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768F7" w:rsidRDefault="003768F7"/>
    <w:tbl>
      <w:tblPr>
        <w:tblStyle w:val="TableStyle0"/>
        <w:tblW w:w="16205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701"/>
        <w:gridCol w:w="1134"/>
        <w:gridCol w:w="992"/>
        <w:gridCol w:w="1276"/>
        <w:gridCol w:w="1134"/>
        <w:gridCol w:w="992"/>
        <w:gridCol w:w="1276"/>
        <w:gridCol w:w="1276"/>
        <w:gridCol w:w="1320"/>
      </w:tblGrid>
      <w:tr w:rsidR="003768F7" w:rsidTr="0020001D">
        <w:trPr>
          <w:trHeight w:val="60"/>
        </w:trPr>
        <w:tc>
          <w:tcPr>
            <w:tcW w:w="16205" w:type="dxa"/>
            <w:gridSpan w:val="13"/>
            <w:shd w:val="clear" w:color="FFFFFF" w:fill="auto"/>
            <w:vAlign w:val="bottom"/>
          </w:tcPr>
          <w:p w:rsidR="003768F7" w:rsidRDefault="003768F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3768F7" w:rsidTr="0020001D">
        <w:trPr>
          <w:trHeight w:val="60"/>
        </w:trPr>
        <w:tc>
          <w:tcPr>
            <w:tcW w:w="568" w:type="dxa"/>
            <w:shd w:val="clear" w:color="FFFFFF" w:fill="auto"/>
          </w:tcPr>
          <w:p w:rsidR="003768F7" w:rsidRDefault="003768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37" w:type="dxa"/>
            <w:gridSpan w:val="12"/>
            <w:shd w:val="clear" w:color="FFFFFF" w:fill="auto"/>
          </w:tcPr>
          <w:p w:rsidR="003768F7" w:rsidRDefault="003768F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финансов и налоговой политики Новосибирской области, и членов их семей за период с 1 января по 31 декабря 2019 года</w:t>
            </w:r>
          </w:p>
        </w:tc>
      </w:tr>
      <w:tr w:rsidR="003768F7" w:rsidTr="0020001D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3768F7" w:rsidRDefault="003768F7">
            <w:pPr>
              <w:rPr>
                <w:szCs w:val="16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Дуплякин К.Р.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2 970 078,79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860 596,47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Овощехранилище (ячейка)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Карунина В.А.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2 766 268,98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Москвичев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SPORTAGE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2 808 335,03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 w:rsidP="00200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7 752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 w:rsidP="00200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367 574,15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1 754,18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 w:rsidP="00200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 w:rsidP="00200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Летняя 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Шарпф С.Л.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министра финансов и налоговой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КИА рио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3 108 879,11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 w:rsidP="00200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1 009 613,73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 w:rsidP="00200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 w:rsidP="002000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68F7" w:rsidRPr="0020001D" w:rsidRDefault="00376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8F7" w:rsidRPr="0020001D" w:rsidTr="0020001D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3768F7" w:rsidRPr="0020001D" w:rsidRDefault="0037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68F7" w:rsidRPr="0020001D" w:rsidRDefault="003768F7" w:rsidP="002C4E7F">
      <w:pPr>
        <w:rPr>
          <w:sz w:val="20"/>
          <w:szCs w:val="20"/>
        </w:rPr>
      </w:pPr>
    </w:p>
    <w:p w:rsidR="003768F7" w:rsidRDefault="003768F7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513"/>
        <w:gridCol w:w="1487"/>
        <w:gridCol w:w="2155"/>
        <w:gridCol w:w="1234"/>
        <w:gridCol w:w="1195"/>
        <w:gridCol w:w="765"/>
        <w:gridCol w:w="1105"/>
        <w:gridCol w:w="1575"/>
        <w:gridCol w:w="765"/>
        <w:gridCol w:w="1105"/>
        <w:gridCol w:w="1228"/>
        <w:gridCol w:w="1379"/>
        <w:gridCol w:w="1414"/>
      </w:tblGrid>
      <w:tr w:rsidR="00383C98" w:rsidRPr="00383C98" w:rsidTr="00383C98">
        <w:trPr>
          <w:trHeight w:val="21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83C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 в ГИС "КУ ГГС"</w:t>
            </w:r>
          </w:p>
        </w:tc>
      </w:tr>
      <w:tr w:rsidR="00383C98" w:rsidRPr="00383C98" w:rsidTr="00383C98">
        <w:trPr>
          <w:trHeight w:val="9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лиц, замещающих должности государственной гражданской службы в министерстве финансов и налоговой политики Новосибирской области, и членов их семей за период с 1 января по 31 декабря 2019 года</w:t>
            </w:r>
          </w:p>
        </w:tc>
      </w:tr>
      <w:tr w:rsidR="00383C98" w:rsidRPr="00383C98" w:rsidTr="00383C98">
        <w:trPr>
          <w:trHeight w:val="21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68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1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3C98" w:rsidRPr="00383C98" w:rsidTr="00383C98">
        <w:trPr>
          <w:trHeight w:val="141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Министерство финансов и налоговой политики Новосибирской области</w:t>
            </w:r>
          </w:p>
        </w:tc>
      </w:tr>
      <w:tr w:rsidR="00383C98" w:rsidRPr="00383C98" w:rsidTr="00383C98">
        <w:trPr>
          <w:trHeight w:val="141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Батьковская Я.О.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Помощник заместителя Председателя Правительства Новосибирской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37,32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НИССАН НОУТ 1.6 ЛЮКСУРИ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939 959,26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имущество, Обязательство финансового характера: Кредит, Накопления за предыдущие годы</w:t>
            </w:r>
          </w:p>
        </w:tc>
      </w:tr>
      <w:tr w:rsidR="00383C98" w:rsidRPr="00383C98" w:rsidTr="00383C98">
        <w:trPr>
          <w:trHeight w:val="79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Коротов А.А.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Помощник заместителя Председателя Правительства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Автомобиль легковой ТОЙОТА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корона премио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875 249,19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323 645,02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казначейского исполнения бюджета</w:t>
            </w:r>
          </w:p>
        </w:tc>
      </w:tr>
      <w:tr w:rsidR="00383C98" w:rsidRPr="00383C98" w:rsidTr="00383C98">
        <w:trPr>
          <w:trHeight w:val="194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Терон Е.С.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Хёнде i30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1 686 881,31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9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Зырянова А.А.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1 007 917,57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9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6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легковой СУЗУКИ GRAND Vitara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1 023 290,14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33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6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Ячейка овощехранилища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бюджетной политики в отраслях социальной сферы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Сологуб Л.А.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управления бюджетной политики в отраслях социальной сферы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МАЗДА мазда 3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1 623 319,42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2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межбюджетного регулирования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Якушева Н.В.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управления управление межбюджетного регулирования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1 618 803,91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8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Афонин А.А.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Заместитель начальника управления межбюджетного регулирования министерства финансов и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SKODA OKTAVIA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1 296 353,13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24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28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1 030 660,53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04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03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97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бюджетной политики в отраслях экономики</w:t>
            </w:r>
          </w:p>
        </w:tc>
      </w:tr>
      <w:tr w:rsidR="00383C98" w:rsidRPr="00383C98" w:rsidTr="00383C98">
        <w:trPr>
          <w:trHeight w:val="217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Терлеева С.С.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1 666 184,36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82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Тойота Клюгер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617 432,36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402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сфере государственных инвестиций и строительства</w:t>
            </w:r>
          </w:p>
        </w:tc>
      </w:tr>
      <w:tr w:rsidR="00383C98" w:rsidRPr="00383C98" w:rsidTr="00383C98">
        <w:trPr>
          <w:trHeight w:val="284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Катрухов Р.В.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бюджетной политики в сфере государственных инвестиций и строительства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ВАЗ Лада Калина Кросс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1 041 909,15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47,81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292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Фадина Ю.В.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бюджетной политики в сфере государственных инвестиций и строительства управления бюджетной политики в отраслях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ХУНДАЙ SOLARIS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904 345,89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сфере государственной поддержки отраслей экономики</w:t>
            </w:r>
          </w:p>
        </w:tc>
      </w:tr>
      <w:tr w:rsidR="00383C98" w:rsidRPr="00383C98" w:rsidTr="00383C98">
        <w:trPr>
          <w:trHeight w:val="93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Дектярев О.В.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управления бюджетной политики в отраслях экономики-начальник отдела бюджетной оплитики в сфере государственной поддержки отраслей экономики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ХУНДАЙ Элентра (седан)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1 252 809,62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36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4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Бондаренко М.Н.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бюджетной политики в сфере государственной поддержки отраслей экономики управления бюджетной политики в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ХОНДА ЦИВИК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884 335,08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78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68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Нежилое помещение Индивидуальная колясочная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сфере социальной защиты и здравоохранения</w:t>
            </w:r>
          </w:p>
        </w:tc>
      </w:tr>
      <w:tr w:rsidR="00383C98" w:rsidRPr="00383C98" w:rsidTr="00383C98">
        <w:trPr>
          <w:trHeight w:val="141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Иваницкая И.В.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управления бюджетной политики в отраслях социальной сферы-начальник отдела бюджетной политики в сфере социальной защиты и здравоохранения министерства финансов и налоговой политики в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1 218 233,08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6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597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СУЗУКИ Vitara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2 385 101,27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96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(2/300)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11 490,1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82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Журавлева Н.С.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отдела бюджетной политики в сфере социальной защиты и здравоохранения управления бюджетной политики в отраслях социальной сферы министерства финансов и 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(по 28.02.2019)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860 122,96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64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(с 01.03.2019)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бюджетной политики в социально-культурной сфере</w:t>
            </w:r>
          </w:p>
        </w:tc>
      </w:tr>
      <w:tr w:rsidR="00383C98" w:rsidRPr="00383C98" w:rsidTr="00383C98">
        <w:trPr>
          <w:trHeight w:val="27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Сергутина Е.В.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бюджетной политики в социально-культурной сфере управления бюджетной политики в отраслях социальной сферы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1 159 478,24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08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Шадрина А.Ю.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отдела бюджетной политики в социально-культурной сфере управления бюджетной политики в отраслях социальной сферы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НИССАН Tiida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945 691,22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82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1 610 655,15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2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операционной работы</w:t>
            </w:r>
          </w:p>
        </w:tc>
      </w:tr>
      <w:tr w:rsidR="00383C98" w:rsidRPr="00383C98" w:rsidTr="00383C98">
        <w:trPr>
          <w:trHeight w:val="108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Шумская И.В.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Начальник отдела операционной работы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(2/4)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89,1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982 995,34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35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учета обязательств</w:t>
            </w:r>
          </w:p>
        </w:tc>
      </w:tr>
      <w:tr w:rsidR="00383C98" w:rsidRPr="00383C98" w:rsidTr="00383C98">
        <w:trPr>
          <w:trHeight w:val="235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Волковицкая В.В.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учета обязательств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МИЦУБИСИ лансер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1 910 302,96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40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46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прогнозирования доходов и налоговой политики</w:t>
            </w:r>
          </w:p>
        </w:tc>
      </w:tr>
      <w:tr w:rsidR="00383C98" w:rsidRPr="00383C98" w:rsidTr="00383C98">
        <w:trPr>
          <w:trHeight w:val="121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Николаева Г.А.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Начальник управления прогнозирования доходов и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налоговой политики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Автомобиль легковой ТОЙОТА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рав4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2 384 811,58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06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06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122 421,84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0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Садовый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52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4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9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Полковникова Е.В.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управления прогнозирования доходов и налоговой политики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4 358 015,95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05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298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129 500,00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6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кассового планирования</w:t>
            </w:r>
          </w:p>
        </w:tc>
      </w:tr>
      <w:tr w:rsidR="00383C98" w:rsidRPr="00383C98" w:rsidTr="00383C98">
        <w:trPr>
          <w:trHeight w:val="93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Афонина Е.А.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кассового планирования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1 030 660,53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36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SKODA OCTAVIA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1 296 353,13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2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11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10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учета и отчетности</w:t>
            </w:r>
          </w:p>
        </w:tc>
      </w:tr>
      <w:tr w:rsidR="00383C98" w:rsidRPr="00383C98" w:rsidTr="00383C98">
        <w:trPr>
          <w:trHeight w:val="889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Евсейкина И.А.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управления учета и отчетности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854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1 757 608,95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14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12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854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132 827,60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5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77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Пинигина Т.В.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СУЗУКИ ГРАНД ВИТАРА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1 334 751,24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85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70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Алексеева Н.Б.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918 379,36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35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ФОРД Эксплоер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415 208,86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74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Алексейчикова Ю.В.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ФОРД ФОРД ФОКУС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761 286,68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Земскова А.А.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2 130 429,53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11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2 814 774,12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84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26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Пушкарев В.В.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ФОРД ФОКУС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806 695,45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88 482,15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4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58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Шупик О.В.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1 463 717,32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201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ТОЙОТА Королла Филдер универсал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319 511,92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80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бюджетной политики в сфере государственного управления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Арефьева Л.К.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управления бюджетной политики в сфере государственного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437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1 880 915,43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290 015,98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Гумарова Н.Н.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управления бюджетной политики в сфере государственного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val="en-US"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383C98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383C98">
              <w:rPr>
                <w:rFonts w:eastAsia="Times New Roman"/>
                <w:szCs w:val="24"/>
                <w:lang w:eastAsia="ru-RU"/>
              </w:rPr>
              <w:t>легковой</w:t>
            </w:r>
            <w:r w:rsidRPr="00383C98">
              <w:rPr>
                <w:rFonts w:eastAsia="Times New Roman"/>
                <w:szCs w:val="24"/>
                <w:lang w:val="en-US" w:eastAsia="ru-RU"/>
              </w:rPr>
              <w:t xml:space="preserve"> Toyota Land Cruiser 120 (PRADO)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1 827 786,59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069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16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11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5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579 541,77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092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Нежилое здание (баня)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266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информационной безопасности</w:t>
            </w:r>
          </w:p>
        </w:tc>
      </w:tr>
      <w:tr w:rsidR="00383C98" w:rsidRPr="00383C98" w:rsidTr="00383C98">
        <w:trPr>
          <w:trHeight w:val="1152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Неверовский А.Б.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РЕНО ДАСТЕР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1 095 166,76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29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168 588,48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8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Шенцова С.А.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отдела информационной безопасности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ФОЛЬКСВАГЕН ПОЛО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916 702,85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Правовое управление</w:t>
            </w:r>
          </w:p>
        </w:tc>
      </w:tr>
      <w:tr w:rsidR="00383C98" w:rsidRPr="00383C98" w:rsidTr="00383C98">
        <w:trPr>
          <w:trHeight w:val="169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Мезенцева И.А.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1 883 936,39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Юридический отдел</w:t>
            </w:r>
          </w:p>
        </w:tc>
      </w:tr>
      <w:tr w:rsidR="00383C98" w:rsidRPr="00383C98" w:rsidTr="00383C98">
        <w:trPr>
          <w:trHeight w:val="3409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Митянина М.С.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правового управления-начальник юридического отдела  министерства финансов и налоговой 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664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НИССАН Juke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1 014 446,34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ДЭУ NEXIA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3 062 742,27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04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9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0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15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7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25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82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Крошина Д.Е.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юридического отдела правового управления министерства финансов и налоговой политики в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351 260,70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42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Бокс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19,5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ТОЙОТА Камри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959 563,10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42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кадров</w:t>
            </w:r>
          </w:p>
        </w:tc>
      </w:tr>
      <w:tr w:rsidR="00383C98" w:rsidRPr="00383C98" w:rsidTr="00383C98">
        <w:trPr>
          <w:trHeight w:val="158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Черемных Т.С.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кадров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1 103 096,73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9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291,01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25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Управление бюджетного планирования</w:t>
            </w:r>
          </w:p>
        </w:tc>
      </w:tr>
      <w:tr w:rsidR="00383C98" w:rsidRPr="00383C98" w:rsidTr="00383C98">
        <w:trPr>
          <w:trHeight w:val="116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Колотовкина И.А.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Начальник управления бюджетного планирования министерства финансов и налоговой политики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2 626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ВАЗ ЛадаПриора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1 669 989,90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легковой МЕРСЕДЕС БЕНЦ CLS500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72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44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293 975,47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46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Бабышева Н.Б.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управления бюджетного планирования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389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2 083 625,83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04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75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58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прицеп к легковому автомобилю Тайга-2 8213А7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920 000,00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2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МИЦУБИСИ OUTLAN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DER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96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государственного долга</w:t>
            </w:r>
          </w:p>
        </w:tc>
      </w:tr>
      <w:tr w:rsidR="00383C98" w:rsidRPr="00383C98" w:rsidTr="00383C98">
        <w:trPr>
          <w:trHeight w:val="1223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Кошкина А.А.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1 329 676,88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85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1032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ТОЙОТА RAV-4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1 024 273,56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Ридель И.В.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</w:t>
            </w: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2 099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1 026 697,64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3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71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Ивонина А.А.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741 101,45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929 254,76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222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Иные строения, помещения и сооружения (кладовая)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243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Попова А.В.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682 517,58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имущество, денежные средства, полученные от родственников на невозвратной основе, Обязательство финансового характера: Кредит</w:t>
            </w:r>
          </w:p>
        </w:tc>
      </w:tr>
      <w:tr w:rsidR="00383C98" w:rsidRPr="00383C98" w:rsidTr="00383C98">
        <w:trPr>
          <w:trHeight w:val="780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Радченко В.С.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НИССАН NOTE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700 137,53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321 792,30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3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383C9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Отдел контроля</w:t>
            </w:r>
          </w:p>
        </w:tc>
      </w:tr>
      <w:tr w:rsidR="00383C98" w:rsidRPr="00383C98" w:rsidTr="00383C98">
        <w:trPr>
          <w:trHeight w:val="144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Васильева Т.Н.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Начальник отдела контроля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ТОЙОТА Терцел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1 994 015,48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549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Автомобиль легковой ТОЙОТА Spacio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971 044,07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38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126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Солодчин В.Ю.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Заместитель начальника отдела контроля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678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1 005 626,67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38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Гаценко А.Н.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Консультант отдела контроля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711 114,71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eastAsia="ru-RU"/>
              </w:rPr>
            </w:pPr>
            <w:r w:rsidRPr="00383C9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83C98" w:rsidRPr="00383C98" w:rsidTr="00383C98">
        <w:trPr>
          <w:trHeight w:val="623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  <w:r w:rsidRPr="00383C9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98" w:rsidRPr="00383C98" w:rsidRDefault="00383C98" w:rsidP="00383C9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83C98" w:rsidRPr="00383C98" w:rsidTr="00383C98">
        <w:trPr>
          <w:trHeight w:val="21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jc w:val="center"/>
              <w:outlineLvl w:val="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C98" w:rsidRPr="00383C98" w:rsidRDefault="00383C98" w:rsidP="00383C98">
            <w:pPr>
              <w:spacing w:after="0" w:line="240" w:lineRule="auto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83C98" w:rsidRDefault="00383C98" w:rsidP="001C34A2"/>
    <w:p w:rsidR="00383C98" w:rsidRDefault="00383C98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22"/>
        <w:gridCol w:w="2179"/>
        <w:gridCol w:w="1894"/>
        <w:gridCol w:w="1259"/>
        <w:gridCol w:w="1110"/>
        <w:gridCol w:w="1529"/>
        <w:gridCol w:w="1039"/>
        <w:gridCol w:w="1110"/>
        <w:gridCol w:w="1529"/>
        <w:gridCol w:w="1291"/>
        <w:gridCol w:w="858"/>
        <w:gridCol w:w="1700"/>
      </w:tblGrid>
      <w:tr w:rsidR="0076239C" w:rsidRPr="0076239C" w:rsidTr="0076239C">
        <w:trPr>
          <w:trHeight w:val="900"/>
        </w:trPr>
        <w:tc>
          <w:tcPr>
            <w:tcW w:w="16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директора государственного казенного учреждения Новосибирской области "Региональный информационный центр" и членов его семьи за период с 01 января по 31 декабря 2019 года                                                                                                                                                       </w:t>
            </w:r>
          </w:p>
        </w:tc>
      </w:tr>
      <w:tr w:rsidR="0076239C" w:rsidRPr="0076239C" w:rsidTr="0076239C">
        <w:trPr>
          <w:trHeight w:val="205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 государственном гражданском служащем МФ и НП НСО и членах семей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доход, руб.</w:t>
            </w:r>
          </w:p>
        </w:tc>
        <w:tc>
          <w:tcPr>
            <w:tcW w:w="4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пользовании, с указанием вида, площади и страны расположения каж</w:t>
            </w:r>
            <w:bookmarkStart w:id="0" w:name="_GoBack"/>
            <w:bookmarkEnd w:id="0"/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дого из них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239C" w:rsidRPr="0076239C" w:rsidTr="0076239C">
        <w:trPr>
          <w:trHeight w:val="78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76239C" w:rsidRPr="0076239C" w:rsidTr="0076239C">
        <w:trPr>
          <w:trHeight w:val="91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Сорокин А.А., директор ГКУ НСО "РИЦ"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1 560 907,30 руб.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квартира,                                                                                                                                                                                                                                             1/4 доли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54,1 кв.м.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Ларгус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6239C" w:rsidRPr="0076239C" w:rsidTr="0076239C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78,3 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6239C" w:rsidRPr="0076239C" w:rsidTr="0076239C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нежилое помещение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17,8 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ИЖ П4 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6239C" w:rsidRPr="0076239C" w:rsidTr="0076239C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54,1 кв.м.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76239C" w:rsidRPr="0076239C" w:rsidTr="0076239C">
        <w:trPr>
          <w:trHeight w:val="64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78,3 кв.м.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6239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239C" w:rsidRPr="0076239C" w:rsidRDefault="0076239C" w:rsidP="007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Default="00243221" w:rsidP="001C34A2"/>
    <w:p w:rsidR="00383C98" w:rsidRPr="001C34A2" w:rsidRDefault="00383C98" w:rsidP="001C34A2"/>
    <w:sectPr w:rsidR="00383C98" w:rsidRPr="001C34A2" w:rsidSect="00E043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68F7"/>
    <w:rsid w:val="00383C98"/>
    <w:rsid w:val="003D090D"/>
    <w:rsid w:val="0044446C"/>
    <w:rsid w:val="004E4A62"/>
    <w:rsid w:val="00553AA0"/>
    <w:rsid w:val="00595A02"/>
    <w:rsid w:val="00727EB8"/>
    <w:rsid w:val="0076239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431C"/>
  <w15:docId w15:val="{3F0F35A6-0288-42CF-9F79-0449C20F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3768F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383C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383C9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3">
    <w:name w:val="xl63"/>
    <w:basedOn w:val="a"/>
    <w:rsid w:val="00383C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383C98"/>
    <w:pPr>
      <w:spacing w:before="100" w:beforeAutospacing="1" w:after="100" w:afterAutospacing="1" w:line="240" w:lineRule="auto"/>
      <w:jc w:val="right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383C9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383C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383C9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6"/>
      <w:szCs w:val="26"/>
      <w:lang w:eastAsia="ru-RU"/>
    </w:rPr>
  </w:style>
  <w:style w:type="paragraph" w:customStyle="1" w:styleId="xl78">
    <w:name w:val="xl78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383C9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383C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383C9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383C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9">
    <w:name w:val="xl89"/>
    <w:basedOn w:val="a"/>
    <w:rsid w:val="00383C9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0">
    <w:name w:val="xl90"/>
    <w:basedOn w:val="a"/>
    <w:rsid w:val="00383C9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3864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2020-09-12T06:09:00Z</dcterms:modified>
</cp:coreProperties>
</file>