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709"/>
        <w:gridCol w:w="1459"/>
        <w:gridCol w:w="972"/>
        <w:gridCol w:w="1446"/>
        <w:gridCol w:w="833"/>
        <w:gridCol w:w="1312"/>
        <w:gridCol w:w="972"/>
        <w:gridCol w:w="832"/>
        <w:gridCol w:w="1312"/>
        <w:gridCol w:w="1640"/>
        <w:gridCol w:w="1714"/>
        <w:gridCol w:w="1503"/>
      </w:tblGrid>
      <w:tr w:rsidR="00D178C4" w:rsidTr="00322BFD">
        <w:trPr>
          <w:trHeight w:val="60"/>
        </w:trPr>
        <w:tc>
          <w:tcPr>
            <w:tcW w:w="15705" w:type="dxa"/>
            <w:gridSpan w:val="12"/>
            <w:shd w:val="clear" w:color="FFFFFF" w:fill="auto"/>
            <w:vAlign w:val="bottom"/>
          </w:tcPr>
          <w:p w:rsidR="00D178C4" w:rsidRDefault="00D178C4">
            <w:pPr>
              <w:jc w:val="right"/>
            </w:pPr>
          </w:p>
        </w:tc>
      </w:tr>
      <w:tr w:rsidR="00D178C4" w:rsidTr="00322BFD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D178C4" w:rsidRDefault="00D178C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министра сельского хозяйства Новосибирской области и членов его семьи за период с 1 января по 31 декабря 2019 года</w:t>
            </w:r>
          </w:p>
        </w:tc>
      </w:tr>
      <w:tr w:rsidR="00D178C4" w:rsidTr="00322BFD">
        <w:trPr>
          <w:trHeight w:val="60"/>
        </w:trPr>
        <w:tc>
          <w:tcPr>
            <w:tcW w:w="1710" w:type="dxa"/>
            <w:shd w:val="clear" w:color="FFFFFF" w:fill="auto"/>
            <w:vAlign w:val="bottom"/>
          </w:tcPr>
          <w:p w:rsidR="00D178C4" w:rsidRDefault="00D178C4"/>
        </w:tc>
        <w:tc>
          <w:tcPr>
            <w:tcW w:w="1459" w:type="dxa"/>
            <w:shd w:val="clear" w:color="FFFFFF" w:fill="auto"/>
            <w:vAlign w:val="bottom"/>
          </w:tcPr>
          <w:p w:rsidR="00D178C4" w:rsidRDefault="00D178C4"/>
        </w:tc>
        <w:tc>
          <w:tcPr>
            <w:tcW w:w="972" w:type="dxa"/>
            <w:shd w:val="clear" w:color="FFFFFF" w:fill="auto"/>
            <w:vAlign w:val="bottom"/>
          </w:tcPr>
          <w:p w:rsidR="00D178C4" w:rsidRDefault="00D178C4"/>
        </w:tc>
        <w:tc>
          <w:tcPr>
            <w:tcW w:w="1446" w:type="dxa"/>
            <w:shd w:val="clear" w:color="FFFFFF" w:fill="auto"/>
            <w:vAlign w:val="bottom"/>
          </w:tcPr>
          <w:p w:rsidR="00D178C4" w:rsidRDefault="00D178C4"/>
        </w:tc>
        <w:tc>
          <w:tcPr>
            <w:tcW w:w="833" w:type="dxa"/>
            <w:shd w:val="clear" w:color="FFFFFF" w:fill="auto"/>
            <w:vAlign w:val="bottom"/>
          </w:tcPr>
          <w:p w:rsidR="00D178C4" w:rsidRDefault="00D178C4"/>
        </w:tc>
        <w:tc>
          <w:tcPr>
            <w:tcW w:w="1312" w:type="dxa"/>
            <w:shd w:val="clear" w:color="FFFFFF" w:fill="auto"/>
            <w:vAlign w:val="bottom"/>
          </w:tcPr>
          <w:p w:rsidR="00D178C4" w:rsidRDefault="00D178C4"/>
        </w:tc>
        <w:tc>
          <w:tcPr>
            <w:tcW w:w="972" w:type="dxa"/>
            <w:shd w:val="clear" w:color="FFFFFF" w:fill="auto"/>
            <w:vAlign w:val="bottom"/>
          </w:tcPr>
          <w:p w:rsidR="00D178C4" w:rsidRDefault="00D178C4"/>
        </w:tc>
        <w:tc>
          <w:tcPr>
            <w:tcW w:w="832" w:type="dxa"/>
            <w:shd w:val="clear" w:color="FFFFFF" w:fill="auto"/>
            <w:vAlign w:val="bottom"/>
          </w:tcPr>
          <w:p w:rsidR="00D178C4" w:rsidRDefault="00D178C4"/>
        </w:tc>
        <w:tc>
          <w:tcPr>
            <w:tcW w:w="1312" w:type="dxa"/>
            <w:shd w:val="clear" w:color="FFFFFF" w:fill="auto"/>
            <w:vAlign w:val="bottom"/>
          </w:tcPr>
          <w:p w:rsidR="00D178C4" w:rsidRDefault="00D178C4"/>
        </w:tc>
        <w:tc>
          <w:tcPr>
            <w:tcW w:w="1640" w:type="dxa"/>
            <w:shd w:val="clear" w:color="FFFFFF" w:fill="auto"/>
            <w:vAlign w:val="bottom"/>
          </w:tcPr>
          <w:p w:rsidR="00D178C4" w:rsidRDefault="00D178C4"/>
        </w:tc>
        <w:tc>
          <w:tcPr>
            <w:tcW w:w="1714" w:type="dxa"/>
            <w:shd w:val="clear" w:color="FFFFFF" w:fill="auto"/>
            <w:vAlign w:val="bottom"/>
          </w:tcPr>
          <w:p w:rsidR="00D178C4" w:rsidRDefault="00D178C4"/>
        </w:tc>
        <w:tc>
          <w:tcPr>
            <w:tcW w:w="1503" w:type="dxa"/>
            <w:shd w:val="clear" w:color="FFFFFF" w:fill="auto"/>
            <w:vAlign w:val="bottom"/>
          </w:tcPr>
          <w:p w:rsidR="00D178C4" w:rsidRDefault="00D178C4"/>
        </w:tc>
      </w:tr>
      <w:tr w:rsidR="00D178C4" w:rsidRPr="00CE4408" w:rsidTr="00322BFD">
        <w:trPr>
          <w:trHeight w:val="60"/>
        </w:trPr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6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78C4" w:rsidRPr="00CE4408" w:rsidTr="00322BFD">
        <w:trPr>
          <w:trHeight w:val="60"/>
        </w:trPr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8C4" w:rsidRPr="00CE4408" w:rsidTr="00012AC6">
        <w:trPr>
          <w:trHeight w:val="60"/>
        </w:trPr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Лещенко Е.М.</w:t>
            </w:r>
          </w:p>
        </w:tc>
        <w:tc>
          <w:tcPr>
            <w:tcW w:w="14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Министр сельского хозяйства </w:t>
            </w: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78C4" w:rsidRPr="00CE4408" w:rsidRDefault="00D178C4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D178C4" w:rsidRPr="00CE4408" w:rsidRDefault="00D178C4" w:rsidP="00191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8C4" w:rsidRPr="00CE4408" w:rsidRDefault="00D178C4" w:rsidP="0001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219270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4 564 125,75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78C4" w:rsidRPr="00CE4408" w:rsidTr="00653A95">
        <w:trPr>
          <w:trHeight w:val="472"/>
        </w:trPr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78C4" w:rsidRPr="00CE4408" w:rsidRDefault="00D178C4" w:rsidP="00A80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78C4" w:rsidRPr="00CE4408" w:rsidRDefault="00D178C4" w:rsidP="00DD0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D178C4" w:rsidRPr="00CE4408" w:rsidRDefault="00D178C4" w:rsidP="00C1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8C4" w:rsidRPr="00CE4408" w:rsidRDefault="00D178C4" w:rsidP="00307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 w:rsidP="00322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178C4" w:rsidRPr="00CE4408" w:rsidRDefault="00D178C4" w:rsidP="00322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8C4" w:rsidRPr="00CE4408" w:rsidTr="00653A95">
        <w:trPr>
          <w:trHeight w:val="714"/>
        </w:trPr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72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 w:rsidP="00322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78C4" w:rsidRPr="00CE4408" w:rsidRDefault="00D178C4" w:rsidP="001F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 w:rsidP="00A07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 w:rsidP="00FA6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ИЖ-6 11401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511 780,42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78C4" w:rsidRPr="00CE4408" w:rsidTr="00653A95">
        <w:trPr>
          <w:trHeight w:val="472"/>
        </w:trPr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CE4408" w:rsidRDefault="00D178C4" w:rsidP="00E16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CE4408" w:rsidRDefault="00D178C4" w:rsidP="00F0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8C4" w:rsidRPr="00CE4408" w:rsidRDefault="00D178C4" w:rsidP="00961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CE440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78C4" w:rsidRPr="00CE4408" w:rsidRDefault="00D178C4">
      <w:pPr>
        <w:rPr>
          <w:sz w:val="20"/>
          <w:szCs w:val="20"/>
        </w:rPr>
      </w:pPr>
    </w:p>
    <w:p w:rsidR="00D178C4" w:rsidRDefault="00D178C4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96"/>
        <w:gridCol w:w="1846"/>
        <w:gridCol w:w="1551"/>
        <w:gridCol w:w="943"/>
        <w:gridCol w:w="1424"/>
        <w:gridCol w:w="886"/>
        <w:gridCol w:w="1212"/>
        <w:gridCol w:w="988"/>
        <w:gridCol w:w="804"/>
        <w:gridCol w:w="1294"/>
        <w:gridCol w:w="1328"/>
        <w:gridCol w:w="1691"/>
        <w:gridCol w:w="1442"/>
      </w:tblGrid>
      <w:tr w:rsidR="00D178C4" w:rsidTr="006C4ED8">
        <w:trPr>
          <w:trHeight w:val="60"/>
        </w:trPr>
        <w:tc>
          <w:tcPr>
            <w:tcW w:w="15705" w:type="dxa"/>
            <w:gridSpan w:val="13"/>
            <w:shd w:val="clear" w:color="FFFFFF" w:fill="auto"/>
            <w:vAlign w:val="bottom"/>
          </w:tcPr>
          <w:p w:rsidR="00D178C4" w:rsidRDefault="00D178C4">
            <w:pPr>
              <w:jc w:val="right"/>
            </w:pPr>
          </w:p>
        </w:tc>
      </w:tr>
      <w:tr w:rsidR="00D178C4" w:rsidTr="006C4ED8">
        <w:trPr>
          <w:trHeight w:val="60"/>
        </w:trPr>
        <w:tc>
          <w:tcPr>
            <w:tcW w:w="296" w:type="dxa"/>
            <w:shd w:val="clear" w:color="FFFFFF" w:fill="auto"/>
          </w:tcPr>
          <w:p w:rsidR="00D178C4" w:rsidRDefault="00D178C4">
            <w:pPr>
              <w:jc w:val="center"/>
            </w:pPr>
          </w:p>
        </w:tc>
        <w:tc>
          <w:tcPr>
            <w:tcW w:w="15409" w:type="dxa"/>
            <w:gridSpan w:val="12"/>
            <w:shd w:val="clear" w:color="FFFFFF" w:fill="auto"/>
          </w:tcPr>
          <w:p w:rsidR="00D178C4" w:rsidRDefault="00D178C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сельского хозяйства Новосибирской области, и членов их семей за период с 1 января по 31 декабря 2019 года</w:t>
            </w:r>
          </w:p>
        </w:tc>
      </w:tr>
      <w:tr w:rsidR="00D178C4" w:rsidTr="006C4ED8">
        <w:trPr>
          <w:trHeight w:val="60"/>
        </w:trPr>
        <w:tc>
          <w:tcPr>
            <w:tcW w:w="296" w:type="dxa"/>
            <w:shd w:val="clear" w:color="FFFFFF" w:fill="auto"/>
            <w:vAlign w:val="bottom"/>
          </w:tcPr>
          <w:p w:rsidR="00D178C4" w:rsidRDefault="00D178C4"/>
        </w:tc>
        <w:tc>
          <w:tcPr>
            <w:tcW w:w="1846" w:type="dxa"/>
            <w:shd w:val="clear" w:color="FFFFFF" w:fill="auto"/>
            <w:vAlign w:val="bottom"/>
          </w:tcPr>
          <w:p w:rsidR="00D178C4" w:rsidRDefault="00D178C4"/>
        </w:tc>
        <w:tc>
          <w:tcPr>
            <w:tcW w:w="1551" w:type="dxa"/>
            <w:shd w:val="clear" w:color="FFFFFF" w:fill="auto"/>
            <w:vAlign w:val="bottom"/>
          </w:tcPr>
          <w:p w:rsidR="00D178C4" w:rsidRDefault="00D178C4"/>
        </w:tc>
        <w:tc>
          <w:tcPr>
            <w:tcW w:w="943" w:type="dxa"/>
            <w:shd w:val="clear" w:color="FFFFFF" w:fill="auto"/>
            <w:vAlign w:val="bottom"/>
          </w:tcPr>
          <w:p w:rsidR="00D178C4" w:rsidRDefault="00D178C4"/>
        </w:tc>
        <w:tc>
          <w:tcPr>
            <w:tcW w:w="1424" w:type="dxa"/>
            <w:shd w:val="clear" w:color="FFFFFF" w:fill="auto"/>
            <w:vAlign w:val="bottom"/>
          </w:tcPr>
          <w:p w:rsidR="00D178C4" w:rsidRDefault="00D178C4"/>
        </w:tc>
        <w:tc>
          <w:tcPr>
            <w:tcW w:w="886" w:type="dxa"/>
            <w:shd w:val="clear" w:color="FFFFFF" w:fill="auto"/>
            <w:vAlign w:val="bottom"/>
          </w:tcPr>
          <w:p w:rsidR="00D178C4" w:rsidRDefault="00D178C4"/>
        </w:tc>
        <w:tc>
          <w:tcPr>
            <w:tcW w:w="1212" w:type="dxa"/>
            <w:shd w:val="clear" w:color="FFFFFF" w:fill="auto"/>
            <w:vAlign w:val="bottom"/>
          </w:tcPr>
          <w:p w:rsidR="00D178C4" w:rsidRDefault="00D178C4"/>
        </w:tc>
        <w:tc>
          <w:tcPr>
            <w:tcW w:w="988" w:type="dxa"/>
            <w:shd w:val="clear" w:color="FFFFFF" w:fill="auto"/>
            <w:vAlign w:val="bottom"/>
          </w:tcPr>
          <w:p w:rsidR="00D178C4" w:rsidRDefault="00D178C4"/>
        </w:tc>
        <w:tc>
          <w:tcPr>
            <w:tcW w:w="804" w:type="dxa"/>
            <w:shd w:val="clear" w:color="FFFFFF" w:fill="auto"/>
            <w:vAlign w:val="bottom"/>
          </w:tcPr>
          <w:p w:rsidR="00D178C4" w:rsidRDefault="00D178C4"/>
        </w:tc>
        <w:tc>
          <w:tcPr>
            <w:tcW w:w="1294" w:type="dxa"/>
            <w:shd w:val="clear" w:color="FFFFFF" w:fill="auto"/>
            <w:vAlign w:val="bottom"/>
          </w:tcPr>
          <w:p w:rsidR="00D178C4" w:rsidRDefault="00D178C4"/>
        </w:tc>
        <w:tc>
          <w:tcPr>
            <w:tcW w:w="1328" w:type="dxa"/>
            <w:shd w:val="clear" w:color="FFFFFF" w:fill="auto"/>
            <w:vAlign w:val="bottom"/>
          </w:tcPr>
          <w:p w:rsidR="00D178C4" w:rsidRDefault="00D178C4"/>
        </w:tc>
        <w:tc>
          <w:tcPr>
            <w:tcW w:w="1691" w:type="dxa"/>
            <w:shd w:val="clear" w:color="FFFFFF" w:fill="auto"/>
            <w:vAlign w:val="bottom"/>
          </w:tcPr>
          <w:p w:rsidR="00D178C4" w:rsidRDefault="00D178C4"/>
        </w:tc>
        <w:tc>
          <w:tcPr>
            <w:tcW w:w="1442" w:type="dxa"/>
            <w:shd w:val="clear" w:color="FFFFFF" w:fill="auto"/>
            <w:vAlign w:val="bottom"/>
          </w:tcPr>
          <w:p w:rsidR="00D178C4" w:rsidRDefault="00D178C4"/>
        </w:tc>
      </w:tr>
      <w:tr w:rsidR="00D178C4" w:rsidRPr="006C4ED8" w:rsidTr="006C4ED8">
        <w:trPr>
          <w:trHeight w:val="60"/>
        </w:trPr>
        <w:tc>
          <w:tcPr>
            <w:tcW w:w="2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78C4" w:rsidRPr="006C4ED8" w:rsidTr="006C4ED8">
        <w:trPr>
          <w:trHeight w:val="60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8C4" w:rsidRPr="006C4ED8" w:rsidTr="005B2C88">
        <w:trPr>
          <w:trHeight w:val="60"/>
        </w:trPr>
        <w:tc>
          <w:tcPr>
            <w:tcW w:w="29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178C4" w:rsidRPr="006C4ED8" w:rsidRDefault="00D178C4" w:rsidP="005B2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Апанасенко В.В.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462728">
              <w:rPr>
                <w:rFonts w:ascii="Times New Roman" w:hAnsi="Times New Roman" w:cs="Times New Roman"/>
                <w:sz w:val="20"/>
                <w:szCs w:val="20"/>
              </w:rPr>
              <w:t>министра - начальник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 легковой ТОЙОТА Камри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2 311 678,20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78C4" w:rsidRPr="006C4ED8" w:rsidTr="005B2C88">
        <w:trPr>
          <w:trHeight w:val="60"/>
        </w:trPr>
        <w:tc>
          <w:tcPr>
            <w:tcW w:w="2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5B2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260 00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8C4" w:rsidRPr="006C4ED8" w:rsidTr="007A0C12">
        <w:trPr>
          <w:trHeight w:val="60"/>
        </w:trPr>
        <w:tc>
          <w:tcPr>
            <w:tcW w:w="2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260 00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777 166,60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78C4" w:rsidRPr="006C4ED8" w:rsidTr="007A0C12">
        <w:trPr>
          <w:trHeight w:val="460"/>
        </w:trPr>
        <w:tc>
          <w:tcPr>
            <w:tcW w:w="296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8C4" w:rsidRPr="006C4ED8" w:rsidTr="00497FBF">
        <w:trPr>
          <w:trHeight w:val="495"/>
        </w:trPr>
        <w:tc>
          <w:tcPr>
            <w:tcW w:w="29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46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46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46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46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8C4" w:rsidRPr="006C4ED8" w:rsidTr="00401F32">
        <w:trPr>
          <w:trHeight w:val="690"/>
        </w:trPr>
        <w:tc>
          <w:tcPr>
            <w:tcW w:w="296" w:type="dxa"/>
            <w:vMerge w:val="restart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46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Невзорова С.А.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сельского хозяйства Новосибирской области</w:t>
            </w: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49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78C4" w:rsidRPr="006C4ED8" w:rsidRDefault="00D178C4" w:rsidP="00350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178C4" w:rsidRPr="006C4ED8" w:rsidRDefault="00D178C4" w:rsidP="003F6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8C4" w:rsidRPr="006C4ED8" w:rsidRDefault="00D178C4" w:rsidP="00781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2 775 258,33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78C4" w:rsidRPr="006C4ED8" w:rsidTr="003F44BA">
        <w:trPr>
          <w:trHeight w:val="600"/>
        </w:trPr>
        <w:tc>
          <w:tcPr>
            <w:tcW w:w="2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5 156 900,0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8C4" w:rsidRPr="006C4ED8" w:rsidTr="00497FBF">
        <w:trPr>
          <w:trHeight w:val="375"/>
        </w:trPr>
        <w:tc>
          <w:tcPr>
            <w:tcW w:w="2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49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49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Default="00D178C4" w:rsidP="0049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49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8C4" w:rsidRPr="006C4ED8" w:rsidTr="00497FBF">
        <w:trPr>
          <w:trHeight w:val="255"/>
        </w:trPr>
        <w:tc>
          <w:tcPr>
            <w:tcW w:w="2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49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49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Default="00D178C4" w:rsidP="0049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49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8C4" w:rsidRPr="006C4ED8" w:rsidTr="003F44BA">
        <w:trPr>
          <w:trHeight w:val="105"/>
        </w:trPr>
        <w:tc>
          <w:tcPr>
            <w:tcW w:w="2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49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49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 w:rsidP="0049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 w:rsidP="0049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6C4ED8" w:rsidRDefault="00D1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78C4" w:rsidRDefault="00D178C4" w:rsidP="002D7B7A">
      <w:pPr>
        <w:rPr>
          <w:sz w:val="20"/>
          <w:szCs w:val="20"/>
        </w:rPr>
      </w:pPr>
    </w:p>
    <w:tbl>
      <w:tblPr>
        <w:tblStyle w:val="TableStyle0"/>
        <w:tblW w:w="15961" w:type="dxa"/>
        <w:tblInd w:w="0" w:type="dxa"/>
        <w:tblLook w:val="04A0" w:firstRow="1" w:lastRow="0" w:firstColumn="1" w:lastColumn="0" w:noHBand="0" w:noVBand="1"/>
      </w:tblPr>
      <w:tblGrid>
        <w:gridCol w:w="1871"/>
        <w:gridCol w:w="1713"/>
        <w:gridCol w:w="1030"/>
        <w:gridCol w:w="1421"/>
        <w:gridCol w:w="862"/>
        <w:gridCol w:w="1299"/>
        <w:gridCol w:w="835"/>
        <w:gridCol w:w="861"/>
        <w:gridCol w:w="1299"/>
        <w:gridCol w:w="1487"/>
        <w:gridCol w:w="1691"/>
        <w:gridCol w:w="1592"/>
      </w:tblGrid>
      <w:tr w:rsidR="00D178C4" w:rsidRPr="00081BF3" w:rsidTr="00116569">
        <w:trPr>
          <w:trHeight w:val="60"/>
        </w:trPr>
        <w:tc>
          <w:tcPr>
            <w:tcW w:w="15961" w:type="dxa"/>
            <w:gridSpan w:val="12"/>
            <w:shd w:val="clear" w:color="FFFFFF" w:fill="auto"/>
            <w:vAlign w:val="bottom"/>
          </w:tcPr>
          <w:p w:rsidR="00D178C4" w:rsidRPr="00081BF3" w:rsidRDefault="00D178C4" w:rsidP="00116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8C4" w:rsidRPr="00081BF3" w:rsidTr="00116569">
        <w:trPr>
          <w:trHeight w:val="60"/>
        </w:trPr>
        <w:tc>
          <w:tcPr>
            <w:tcW w:w="15961" w:type="dxa"/>
            <w:gridSpan w:val="12"/>
            <w:shd w:val="clear" w:color="FFFFFF" w:fill="auto"/>
          </w:tcPr>
          <w:p w:rsidR="00D178C4" w:rsidRDefault="00D178C4" w:rsidP="001165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081BF3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081BF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заместителя</w:t>
            </w:r>
            <w:r w:rsidRPr="00E81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министра – начальник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81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управления развития сельских территорий и инвестиций министерства сельского хозяйства </w:t>
            </w:r>
          </w:p>
          <w:p w:rsidR="00D178C4" w:rsidRPr="00081BF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Новосибирской области </w:t>
            </w:r>
            <w:r w:rsidRPr="00081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членов его семьи за период с 1 января по 31 декабря </w:t>
            </w:r>
            <w:r w:rsidRPr="00712A84">
              <w:rPr>
                <w:rFonts w:ascii="Times New Roman" w:hAnsi="Times New Roman" w:cs="Times New Roman"/>
                <w:b/>
                <w:sz w:val="20"/>
                <w:szCs w:val="20"/>
              </w:rPr>
              <w:t>2019 года</w:t>
            </w:r>
            <w:r w:rsidRPr="00712A8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D178C4" w:rsidRPr="00081BF3" w:rsidTr="00116569">
        <w:trPr>
          <w:trHeight w:val="60"/>
        </w:trPr>
        <w:tc>
          <w:tcPr>
            <w:tcW w:w="1871" w:type="dxa"/>
            <w:shd w:val="clear" w:color="FFFFFF" w:fill="auto"/>
            <w:vAlign w:val="bottom"/>
          </w:tcPr>
          <w:p w:rsidR="00D178C4" w:rsidRPr="00081BF3" w:rsidRDefault="00D178C4" w:rsidP="001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shd w:val="clear" w:color="FFFFFF" w:fill="auto"/>
            <w:vAlign w:val="bottom"/>
          </w:tcPr>
          <w:p w:rsidR="00D178C4" w:rsidRPr="00081BF3" w:rsidRDefault="00D178C4" w:rsidP="001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FFFFFF" w:fill="auto"/>
            <w:vAlign w:val="bottom"/>
          </w:tcPr>
          <w:p w:rsidR="00D178C4" w:rsidRPr="00081BF3" w:rsidRDefault="00D178C4" w:rsidP="001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shd w:val="clear" w:color="FFFFFF" w:fill="auto"/>
            <w:vAlign w:val="bottom"/>
          </w:tcPr>
          <w:p w:rsidR="00D178C4" w:rsidRPr="00081BF3" w:rsidRDefault="00D178C4" w:rsidP="001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shd w:val="clear" w:color="FFFFFF" w:fill="auto"/>
            <w:vAlign w:val="bottom"/>
          </w:tcPr>
          <w:p w:rsidR="00D178C4" w:rsidRPr="00081BF3" w:rsidRDefault="00D178C4" w:rsidP="001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D178C4" w:rsidRPr="00081BF3" w:rsidRDefault="00D178C4" w:rsidP="001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FFFFFF" w:fill="auto"/>
            <w:vAlign w:val="bottom"/>
          </w:tcPr>
          <w:p w:rsidR="00D178C4" w:rsidRPr="00081BF3" w:rsidRDefault="00D178C4" w:rsidP="001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178C4" w:rsidRPr="00081BF3" w:rsidRDefault="00D178C4" w:rsidP="001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D178C4" w:rsidRPr="00081BF3" w:rsidRDefault="00D178C4" w:rsidP="001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FFFFFF" w:fill="auto"/>
            <w:vAlign w:val="bottom"/>
          </w:tcPr>
          <w:p w:rsidR="00D178C4" w:rsidRPr="00081BF3" w:rsidRDefault="00D178C4" w:rsidP="001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FFFFFF" w:fill="auto"/>
            <w:vAlign w:val="bottom"/>
          </w:tcPr>
          <w:p w:rsidR="00D178C4" w:rsidRPr="00081BF3" w:rsidRDefault="00D178C4" w:rsidP="001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FFFFFF" w:fill="auto"/>
            <w:vAlign w:val="bottom"/>
          </w:tcPr>
          <w:p w:rsidR="00D178C4" w:rsidRPr="00081BF3" w:rsidRDefault="00D178C4" w:rsidP="001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8C4" w:rsidRPr="00081BF3" w:rsidTr="00116569">
        <w:trPr>
          <w:trHeight w:val="60"/>
        </w:trPr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E0441C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E0441C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E0441C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E0441C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E0441C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E0441C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E0441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E0441C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178C4" w:rsidRPr="00E0441C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78C4" w:rsidRPr="00081BF3" w:rsidTr="00116569">
        <w:trPr>
          <w:trHeight w:val="60"/>
        </w:trPr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081BF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081BF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E0441C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E0441C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E0441C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E0441C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E0441C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E0441C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E0441C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081BF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Pr="00081BF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178C4" w:rsidRPr="00081BF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8C4" w:rsidRPr="00081BF3" w:rsidTr="00116569">
        <w:trPr>
          <w:trHeight w:val="714"/>
        </w:trPr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D178C4" w:rsidRPr="00E563BE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Пахомов В.С.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081BF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1030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(3,5 доли)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1 817 068,68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78C4" w:rsidRPr="00081BF3" w:rsidTr="00116569">
        <w:trPr>
          <w:trHeight w:val="714"/>
        </w:trPr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D178C4" w:rsidRPr="00E563BE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081BF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82AE6">
              <w:rPr>
                <w:rFonts w:ascii="Times New Roman" w:hAnsi="Times New Roman" w:cs="Times New Roman"/>
                <w:sz w:val="20"/>
                <w:szCs w:val="20"/>
              </w:rPr>
              <w:t>долевая (3,5 доли)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35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r>
              <w:t xml:space="preserve"> </w:t>
            </w: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Megane 2</w:t>
            </w:r>
          </w:p>
          <w:p w:rsidR="00D178C4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r>
              <w:t xml:space="preserve"> </w:t>
            </w: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Festiva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D37A5B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A5B">
              <w:rPr>
                <w:rFonts w:ascii="Times New Roman" w:hAnsi="Times New Roman" w:cs="Times New Roman"/>
                <w:sz w:val="20"/>
                <w:szCs w:val="20"/>
              </w:rPr>
              <w:t>742 500,00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78C4" w:rsidRPr="00081BF3" w:rsidTr="00116569">
        <w:trPr>
          <w:trHeight w:val="714"/>
        </w:trPr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D178C4" w:rsidRPr="00081BF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3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(1/5</w:t>
            </w:r>
            <w:r w:rsidRPr="00782A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35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 w:rsidP="00116569">
            <w:pPr>
              <w:jc w:val="center"/>
            </w:pPr>
            <w:r w:rsidRPr="003A5A57">
              <w:t>-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 w:rsidP="00116569">
            <w:pPr>
              <w:jc w:val="center"/>
            </w:pPr>
            <w:r w:rsidRPr="00D37A5B">
              <w:rPr>
                <w:rFonts w:ascii="Times New Roman" w:hAnsi="Times New Roman" w:cs="Times New Roman"/>
                <w:sz w:val="20"/>
                <w:szCs w:val="20"/>
              </w:rPr>
              <w:t>742 500,00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 w:rsidP="00116569">
            <w:pPr>
              <w:jc w:val="center"/>
            </w:pPr>
            <w:r w:rsidRPr="003A5A57">
              <w:t>-</w:t>
            </w:r>
          </w:p>
        </w:tc>
      </w:tr>
      <w:tr w:rsidR="00D178C4" w:rsidRPr="00081BF3" w:rsidTr="00116569">
        <w:trPr>
          <w:trHeight w:val="714"/>
        </w:trPr>
        <w:tc>
          <w:tcPr>
            <w:tcW w:w="1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D178C4" w:rsidRPr="00081BF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2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3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(1/5</w:t>
            </w:r>
            <w:r w:rsidRPr="00782A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35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Pr="007A59B3" w:rsidRDefault="00D178C4" w:rsidP="001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 w:rsidP="00116569">
            <w:pPr>
              <w:jc w:val="center"/>
            </w:pPr>
            <w:r w:rsidRPr="003A5A57">
              <w:t>-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 w:rsidP="00116569">
            <w:pPr>
              <w:jc w:val="center"/>
            </w:pPr>
            <w:r w:rsidRPr="00D37A5B">
              <w:rPr>
                <w:rFonts w:ascii="Times New Roman" w:hAnsi="Times New Roman" w:cs="Times New Roman"/>
                <w:sz w:val="20"/>
                <w:szCs w:val="20"/>
              </w:rPr>
              <w:t>742 500,00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 w:rsidP="00116569">
            <w:pPr>
              <w:jc w:val="center"/>
            </w:pPr>
            <w:r w:rsidRPr="003A5A57">
              <w:t>-</w:t>
            </w:r>
          </w:p>
        </w:tc>
      </w:tr>
    </w:tbl>
    <w:p w:rsidR="00D178C4" w:rsidRPr="006C4ED8" w:rsidRDefault="00D178C4" w:rsidP="00712A84">
      <w:pPr>
        <w:rPr>
          <w:sz w:val="20"/>
          <w:szCs w:val="20"/>
        </w:rPr>
      </w:pPr>
    </w:p>
    <w:p w:rsidR="00D178C4" w:rsidRDefault="00D178C4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3"/>
        <w:gridCol w:w="1622"/>
        <w:gridCol w:w="1663"/>
        <w:gridCol w:w="966"/>
        <w:gridCol w:w="1299"/>
        <w:gridCol w:w="824"/>
        <w:gridCol w:w="1199"/>
        <w:gridCol w:w="1290"/>
        <w:gridCol w:w="824"/>
        <w:gridCol w:w="1199"/>
        <w:gridCol w:w="1677"/>
        <w:gridCol w:w="1503"/>
        <w:gridCol w:w="1313"/>
      </w:tblGrid>
      <w:tr w:rsidR="00D178C4" w:rsidTr="00A72610">
        <w:trPr>
          <w:trHeight w:val="60"/>
        </w:trPr>
        <w:tc>
          <w:tcPr>
            <w:tcW w:w="434" w:type="dxa"/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сельского хозяйства Новосибирской области, и членов их семей за период с 1 января по 31 декабря 2019 года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622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913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716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199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290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199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677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503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313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 w:rsidP="00A726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03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сельского хозяйства Новосибирской области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Авдасьева Е.В.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673 198,43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(1/45)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3 614 000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развития сельских территорий и инвестиций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Е.Ю.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Гольф+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1 467 746,65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КМЗ КМЗ</w:t>
            </w: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387 388,46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экономики, анализа деятельности и государственной поддержки АПК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Земсков Р.Н.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ТОЙОТА королла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2 814 774,12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2 130 429,53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государственной поддержки и бюджетного учета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Козырева Е.М.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государственной поддержки и бюджетного учета управления экономики, анализа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икстраил 2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3 171 495,30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249 414,48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Багауитдинова Л.Д.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государственной поддержки и бюджетного учета управления экономики, анализа деятельности и государственной поддержки АПК министерства сельского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863 883,42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Капля С.В.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государственной поддержки и бюджетного учета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705 326,59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353 772,86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Л.Л.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государственной поддержки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бюджетного учета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752 279,80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итии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ix35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405 227,69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66</w:t>
            </w: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(5560/150940)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(9070/150940)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Баталова Н.А.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государственной поддержки и бюджетного учета управления экономики, анализа деятельности и государственной поддержки АПК министерства сельского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597 278,31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741 037,26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Гриценко О.А.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государственной поддержки и бюджетного учета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3 382 281,46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IST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120 000,00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32766</w:t>
            </w: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моторная лодка Фрегат М350</w:t>
            </w: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Кулагина А.А.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государственной поддержки и бюджетного учета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573 529,01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Лифан Солано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271 609,13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Малышева Ю.А.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государственной поддержки и бюджетного учета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Тайота IST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610 672,75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Анголова Н.А.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государственной поддержки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бюджетного учета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141 859,83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X-ТRAIL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25 000,00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Зимина Е.Н.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поддержки и бюджетного учета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582 846,29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экономики, анализа и отраслевой отчетности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Вилкова Т.В.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экономики, анализа и отраслевой отчетности управления экономики, анализа деятельности и государственной поддержки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АПК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(9/12)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1 088 271,84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106 886,97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Панченко Н.В.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Премьера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733 287,09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ИСУЗУ Elf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632 613,00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Поддуева И.С.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2 415 283,51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Обязательство финансового характера: Кредит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Седунова Н.И.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экономики, анализа и отраслевой отчетности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688 695,33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1 586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(без выдела в натуре)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48 201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информатизации и научного обеспечения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О.Г.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информатизации и научного обеспечения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Freed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1 189 845,31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Ледовских И.Ю.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информатизации и научного обеспечения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681 139,56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Пупенко А.В.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информатизации и научного обеспечения управления развития сельских территорий и инвестиций министерства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СИТРОЕН С4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160 000,00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(30/100)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(30/100)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Фололеева Н.А.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информатизации и научного обеспечения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769 312,58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Еремина Е.А.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информатизации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научного обеспечения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703 927,28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Teana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775 969,38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развития растениеводства, семеноводства и технической политики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Заурвальд В.Ю.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развития растениеводства, семеноводства и технической политики управления отраслевой технологической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1 643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2114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727 320,00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132,9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Мотоблок нева 112</w:t>
            </w: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транспорт Лодка ПВХ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ривьера 320</w:t>
            </w: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демио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А.А.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развития растениеводства, семеноводства и технической политики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625 359,00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728 729,20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Пономаренко Н.Ю.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развития растениеводства, семеноводства и технической политики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671 238,96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Jetta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340 000,00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О.С.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развития растениеводства, семеноводства и технической политики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581 347,23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771 784,83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Щевровский А.А.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развития растениеводства,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семеноводства и технической политики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Газ 3110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659 907,79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988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ФОРД Форд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Фокус 2</w:t>
            </w: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Т-25 Т-25</w:t>
            </w: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552 806,64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инвестиционной политики и земельных отношений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Н.М.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инвестиционной политики и земельных отношений управления развития сельских территорий и инвестиций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СИТРОЕН С4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986 243,17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Накопления за предыдущие годы, Обязательство финансового характера: Кредит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Лукьянченко В.Г.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инвестиционной политики и земельных отношений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674 580,60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267 438,68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Рогальская А.С.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инвестиционной политики и земельных отношений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605 463,27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 А.В.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инвестиционной политики и земельных отношений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824 174,61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развития животноводства и племенных ресурсов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Гамза Д.П.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развития животноводства и племенных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SR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1 086 829,19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Лифан Солано II</w:t>
            </w: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426 592,90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 Б.В.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животноводства и племенных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Raum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745 504,94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 дом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533 228,11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 дом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Черкесов С.В.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развития животноводства и племенных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харриер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648 687,59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2001</w:t>
            </w: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374 460,00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О.В.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животноводства и племенных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193 442,31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Купреева С.А.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развития животноводства и племенных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Renault KAPTUR KAPTUR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838 255,03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Шмакова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Д.Г.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отдела развития животноводства и племенных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603 345,39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развития сельских территорий и малых форм хозяйствования в АПК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Рябухина Д.Л.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 - начальник отдела развития сельских территорий и малых форм хозяйствования в АПК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Лансер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1 171 034,78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Кириенко М.А.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развития сельских территорий и малых форм хозяйствования в АПК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998 709,36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813 025,31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Е.А.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развития сельских территорий и малых форм хозяйствования в АПК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1 020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SX4 HATCHBACK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887 282,46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535 199,59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Кара-Сал Ч.А.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развития сельских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территорий и малых форм хозяйствования в АПК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942 164,72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 филдер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354 439,92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Темченко Д.П.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развития сельских территорий и малых форм хозяйствования в АПК управления развития сельских территорий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инвестиций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613 664,91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ТОРНЕО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546 619,12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Шипунова Ю.Н.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развития сельских территорий и малых форм хозяйствования в АПК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550 908,98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олетний ребенок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переработки сельскохозяйственной продукции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Громова Г.Н.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переработки сельскохозяйственной продукции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1 424 123,10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Сержантова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О.Л.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Консультант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переработки сельскохозяйственной продукции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(3/12)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745 507,11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(3/12)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325 502,47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(2/12)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Тыдыкова А.Д.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переработки сельскохозяйственной продукции управления отраслевой технологической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217030 LADA PRIORA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1 018 388,25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2 151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267 207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Toyota Land Cruiser Prado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746 290,65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KL1J CRUZE</w:t>
            </w: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Toyota Corolla</w:t>
            </w: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DE JB/RIO</w:t>
            </w: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Штоп Д.А.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переработки сельскохозяйственной продукции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755 575,82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Уроваева О.М.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переработки сельскохозяйственной продукции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720,00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ВИВА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808 404,42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организационного обеспечения и кадровой политики в АПК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Бурмистрова Г.А.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организационного обеспечения и кадровой политики в АПК 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1 132 326,66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О.В.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организационного обеспечения и кадровой политики в АПК  министерства сельского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 Новосибирской области</w:t>
            </w: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ФУН КАРГО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776 918,02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Трактор Т-40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АМ</w:t>
            </w: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233 751,21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Пахомова Я.С.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организационного обеспечения и кадровой политики в АПК 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(141/400)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627 082,29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ВИНГРОАД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564 506,81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Тимофеева В.В.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организационного обеспечения и кадровой политики в АПК 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591 114,83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Обязательство финансового характера: Кредит, Доход, полученный от продажи квартиры Тимофеевым Е.О., Средства материнского (семейного) капитала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Блюберд силфи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3 113 676,68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Обязательство финансового характера: Кредит, Доход, полученный от продажи квартиры, Индивидуальная, Средства материнского (семейного)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капитала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Юридический отдел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Варфоломеева Л.В.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юридического отдела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1 451 777,43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112 080,17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Андриевская Е.В.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юридического отдела министерства сельского хозяйства Новосибирск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7 040,46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496 075,08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Ракова А.С.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юридического отдела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2 435 462,49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Цефиро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2 936 743,13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C4" w:rsidTr="00A72610">
        <w:trPr>
          <w:trHeight w:val="60"/>
        </w:trPr>
        <w:tc>
          <w:tcPr>
            <w:tcW w:w="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Сухинина Е.В.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юридического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транспортном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 средству СЕАЗ 8124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1 128 864,67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поступление денежных средств, Обязательство финансового характера: Кредит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Цилковская Е.В.</w:t>
            </w:r>
          </w:p>
        </w:tc>
        <w:tc>
          <w:tcPr>
            <w:tcW w:w="1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юридического отдела министерства сельского хозяйства Новосибирской области</w:t>
            </w:r>
          </w:p>
        </w:tc>
        <w:tc>
          <w:tcPr>
            <w:tcW w:w="7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876 790,07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8C4" w:rsidRDefault="00D17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8C4" w:rsidTr="00A72610">
        <w:trPr>
          <w:trHeight w:val="60"/>
        </w:trPr>
        <w:tc>
          <w:tcPr>
            <w:tcW w:w="43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622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913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716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199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290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199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677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503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  <w:tc>
          <w:tcPr>
            <w:tcW w:w="1313" w:type="dxa"/>
            <w:shd w:val="clear" w:color="FFFFFF" w:fill="auto"/>
            <w:vAlign w:val="bottom"/>
          </w:tcPr>
          <w:p w:rsidR="00D178C4" w:rsidRDefault="00D178C4">
            <w:pPr>
              <w:rPr>
                <w:szCs w:val="16"/>
              </w:rPr>
            </w:pPr>
          </w:p>
        </w:tc>
      </w:tr>
    </w:tbl>
    <w:p w:rsidR="00D178C4" w:rsidRDefault="00D178C4"/>
    <w:p w:rsidR="00243221" w:rsidRPr="001C34A2" w:rsidRDefault="00243221" w:rsidP="001C34A2">
      <w:bookmarkStart w:id="0" w:name="_GoBack"/>
      <w:bookmarkEnd w:id="0"/>
    </w:p>
    <w:sectPr w:rsidR="00243221" w:rsidRPr="001C34A2" w:rsidSect="00A00F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AFA" w:rsidRDefault="00521AFA" w:rsidP="00D178C4">
      <w:pPr>
        <w:spacing w:after="0" w:line="240" w:lineRule="auto"/>
      </w:pPr>
      <w:r>
        <w:separator/>
      </w:r>
    </w:p>
  </w:endnote>
  <w:endnote w:type="continuationSeparator" w:id="0">
    <w:p w:rsidR="00521AFA" w:rsidRDefault="00521AFA" w:rsidP="00D1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AFA" w:rsidRDefault="00521AFA" w:rsidP="00D178C4">
      <w:pPr>
        <w:spacing w:after="0" w:line="240" w:lineRule="auto"/>
      </w:pPr>
      <w:r>
        <w:separator/>
      </w:r>
    </w:p>
  </w:footnote>
  <w:footnote w:type="continuationSeparator" w:id="0">
    <w:p w:rsidR="00521AFA" w:rsidRDefault="00521AFA" w:rsidP="00D178C4">
      <w:pPr>
        <w:spacing w:after="0" w:line="240" w:lineRule="auto"/>
      </w:pPr>
      <w:r>
        <w:continuationSeparator/>
      </w:r>
    </w:p>
  </w:footnote>
  <w:footnote w:id="1">
    <w:p w:rsidR="00D178C4" w:rsidRPr="00D3461B" w:rsidRDefault="00D178C4" w:rsidP="00712A84">
      <w:pPr>
        <w:pStyle w:val="a8"/>
        <w:rPr>
          <w:rFonts w:ascii="Calibri" w:eastAsia="Calibri" w:hAnsi="Calibri" w:cs="Times New Roman"/>
          <w:lang w:eastAsia="en-US"/>
        </w:rPr>
      </w:pPr>
      <w:r w:rsidRPr="00712A84">
        <w:rPr>
          <w:rStyle w:val="a7"/>
        </w:rPr>
        <w:footnoteRef/>
      </w:r>
      <w:r w:rsidRPr="00712A84">
        <w:t> </w:t>
      </w:r>
      <w:r w:rsidRPr="00712A84">
        <w:rPr>
          <w:rFonts w:ascii="Times New Roman" w:eastAsia="Calibri" w:hAnsi="Times New Roman" w:cs="Times New Roman"/>
          <w:sz w:val="16"/>
          <w:szCs w:val="16"/>
          <w:lang w:eastAsia="en-US"/>
        </w:rPr>
        <w:t>Сведения о доходах указаны за период с 1 января по 31 декабря 2019 года, сведения об имуществе и обязательствах имущественного характера указаны по состоянию на 01 декабря 2019 года в связи с назначением</w:t>
      </w:r>
      <w:r w:rsidRPr="00712A8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712A84">
        <w:rPr>
          <w:rFonts w:ascii="Times New Roman" w:eastAsia="Calibri" w:hAnsi="Times New Roman" w:cs="Times New Roman"/>
          <w:sz w:val="16"/>
          <w:szCs w:val="16"/>
          <w:lang w:eastAsia="en-US"/>
        </w:rPr>
        <w:t>на должность заместителя министра – начальника управления.</w:t>
      </w:r>
    </w:p>
    <w:p w:rsidR="00D178C4" w:rsidRDefault="00D178C4" w:rsidP="00712A84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1AF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78C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B06F6-60BA-4E73-AC40-0EBE52E3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D178C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D178C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178C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4357</Words>
  <Characters>24840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2020-09-12T05:35:00Z</dcterms:modified>
</cp:coreProperties>
</file>