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69A" w:rsidRPr="0035569A" w:rsidRDefault="0035569A" w:rsidP="0035569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35569A">
        <w:rPr>
          <w:rFonts w:ascii="Arial" w:eastAsia="Times New Roman" w:hAnsi="Arial" w:cs="Arial"/>
          <w:color w:val="333333"/>
          <w:szCs w:val="24"/>
          <w:lang w:eastAsia="ru-RU"/>
        </w:rPr>
        <w:t>Сведения</w:t>
      </w:r>
      <w:r w:rsidRPr="0035569A">
        <w:rPr>
          <w:rFonts w:ascii="Arial" w:eastAsia="Times New Roman" w:hAnsi="Arial" w:cs="Arial"/>
          <w:color w:val="333333"/>
          <w:szCs w:val="24"/>
          <w:lang w:eastAsia="ru-RU"/>
        </w:rPr>
        <w:br/>
        <w:t>о доходах, расходах, об имуществе и обязательствах имущественного характера руководителей органов исполнительной власти Нижегородской области и заместителей руководителей органов исполнительной власти Нижегородской области за период с 1 января 2019 г. по 31 декабря 2019 г.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1857"/>
        <w:gridCol w:w="1119"/>
        <w:gridCol w:w="1017"/>
        <w:gridCol w:w="1464"/>
        <w:gridCol w:w="925"/>
        <w:gridCol w:w="1094"/>
        <w:gridCol w:w="1017"/>
        <w:gridCol w:w="1566"/>
        <w:gridCol w:w="1094"/>
        <w:gridCol w:w="1388"/>
        <w:gridCol w:w="1419"/>
        <w:gridCol w:w="1481"/>
      </w:tblGrid>
      <w:tr w:rsidR="0035569A" w:rsidRPr="0035569A" w:rsidTr="003F2FA9">
        <w:trPr>
          <w:trHeight w:val="156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 во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b/>
                <w:bCs/>
                <w:szCs w:val="24"/>
                <w:lang w:eastAsia="ru-RU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b/>
                <w:bCs/>
                <w:szCs w:val="24"/>
                <w:lang w:eastAsia="ru-RU"/>
              </w:rPr>
              <w:t>Сведения об источниках получения средств, за счет которых совершена сделка (вид приобретенного имущества, источники) 1</w:t>
            </w:r>
          </w:p>
        </w:tc>
      </w:tr>
      <w:tr w:rsidR="0035569A" w:rsidRPr="0035569A" w:rsidTr="003F2FA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5569A" w:rsidRPr="0035569A" w:rsidRDefault="0035569A" w:rsidP="003556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5569A" w:rsidRPr="0035569A" w:rsidRDefault="0035569A" w:rsidP="003556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5569A" w:rsidRPr="0035569A" w:rsidRDefault="0035569A" w:rsidP="003556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5569A" w:rsidRPr="0035569A" w:rsidRDefault="0035569A" w:rsidP="003556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5569A" w:rsidRPr="0035569A" w:rsidRDefault="0035569A" w:rsidP="003556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5569A" w:rsidRPr="0035569A" w:rsidRDefault="0035569A" w:rsidP="003556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Башкирова Мария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1974155.60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Кононов Александр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2975.0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легковой автомобиль Джип Град Чироки Град Чироки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2369100.87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5000.0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Общая долевая (1,725 га)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82736.0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Общая долевая (6,9 га)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82736.0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60000.0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166.6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1286747.84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Несовершеннол</w:t>
            </w:r>
            <w:r w:rsidRPr="0035569A">
              <w:rPr>
                <w:rFonts w:eastAsia="Times New Roman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Квартир</w:t>
            </w:r>
            <w:r w:rsidRPr="0035569A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lastRenderedPageBreak/>
              <w:t>49.5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 xml:space="preserve">Российская </w:t>
            </w:r>
            <w:r w:rsidRPr="0035569A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Леонтьев Александр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110.2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2050508.35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Для данного имущества не 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Щегров Андрей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770.0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легковой автомобиль ШЕВРОЛЕ CHEVROLET ORLANDO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2040903.36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1530.0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2973.0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174.3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легковой автомобиль ФОРД FORD FUSION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153966.14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174.3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автоприцеп — 81024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1530.0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5569A" w:rsidRPr="0035569A" w:rsidTr="003F2FA9"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5569A">
              <w:rPr>
                <w:rFonts w:eastAsia="Times New Roman"/>
                <w:szCs w:val="24"/>
                <w:lang w:eastAsia="ru-RU"/>
              </w:rPr>
              <w:t> </w:t>
            </w:r>
          </w:p>
          <w:p w:rsidR="0035569A" w:rsidRPr="0035569A" w:rsidRDefault="0035569A" w:rsidP="0035569A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5569A" w:rsidRDefault="0035569A" w:rsidP="001C34A2"/>
    <w:p w:rsidR="0035569A" w:rsidRDefault="0035569A">
      <w:pPr>
        <w:spacing w:after="0" w:line="240" w:lineRule="auto"/>
      </w:pPr>
      <w:r>
        <w:br w:type="page"/>
      </w:r>
    </w:p>
    <w:p w:rsidR="004849B7" w:rsidRDefault="004849B7" w:rsidP="004849B7">
      <w:pPr>
        <w:pStyle w:val="1"/>
        <w:shd w:val="clear" w:color="auto" w:fill="FFFFFF"/>
        <w:spacing w:before="0" w:after="375"/>
        <w:rPr>
          <w:rFonts w:ascii="Fira Sans" w:hAnsi="Fira Sans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Fira Sans" w:hAnsi="Fira Sans"/>
          <w:b w:val="0"/>
          <w:bCs w:val="0"/>
          <w:color w:val="000000"/>
        </w:rPr>
        <w:lastRenderedPageBreak/>
        <w:t>Государственные гражданские служащие министерства имущественных и земельных отношений Нижегородской области и члены их семей</w:t>
      </w:r>
    </w:p>
    <w:p w:rsidR="004849B7" w:rsidRDefault="004849B7" w:rsidP="003F2FA9">
      <w:pPr>
        <w:shd w:val="clear" w:color="auto" w:fill="F5F5F5"/>
        <w:rPr>
          <w:rFonts w:ascii="inherit" w:hAnsi="inherit"/>
          <w:color w:val="333333"/>
        </w:rPr>
      </w:pPr>
      <w:r>
        <w:rPr>
          <w:rStyle w:val="glyphicon"/>
          <w:rFonts w:ascii="Glyphicons Halflings" w:hAnsi="Glyphicons Halflings"/>
          <w:color w:val="333333"/>
        </w:rPr>
        <w:t> </w:t>
      </w:r>
      <w:bookmarkStart w:id="0" w:name="_GoBack"/>
      <w:bookmarkEnd w:id="0"/>
      <w:r>
        <w:rPr>
          <w:rFonts w:ascii="inherit" w:hAnsi="inherit"/>
          <w:b/>
          <w:bCs/>
          <w:color w:val="333333"/>
        </w:rPr>
        <w:t>За период с 1 января по 31 декабря 2019 года</w:t>
      </w:r>
    </w:p>
    <w:tbl>
      <w:tblPr>
        <w:tblW w:w="155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1604"/>
        <w:gridCol w:w="196"/>
        <w:gridCol w:w="1571"/>
        <w:gridCol w:w="1300"/>
        <w:gridCol w:w="1388"/>
        <w:gridCol w:w="989"/>
        <w:gridCol w:w="996"/>
        <w:gridCol w:w="967"/>
        <w:gridCol w:w="989"/>
        <w:gridCol w:w="1013"/>
        <w:gridCol w:w="1241"/>
        <w:gridCol w:w="1253"/>
        <w:gridCol w:w="1963"/>
      </w:tblGrid>
      <w:tr w:rsidR="004849B7" w:rsidRPr="004849B7" w:rsidTr="003F2FA9">
        <w:trPr>
          <w:trHeight w:val="1564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1</w:t>
            </w:r>
          </w:p>
        </w:tc>
      </w:tr>
      <w:tr w:rsidR="003F2FA9" w:rsidRPr="004849B7" w:rsidTr="003F2FA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Белякова Наталья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Начальник управления учета и использования 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1755928.63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Nissan X Trail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2904832,58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Ломакина Лидия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 xml:space="preserve">Начальник отдела разграничения и 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перераспределения имущества - заместитель начальника управления учета и использования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1488986.89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Нежилое встроенное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(998/49900)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499.0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Давыденко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Начальник отдела учета и использования имущества управления учета и использования имущества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1024673.58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Воробьева Юлия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Начальник управления распоряжения земельными ресурсами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450.0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1410303.41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513.5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513.5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NISSAN X-TRAIL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1143112.17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450.0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513.5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450.0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Маршаков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 xml:space="preserve">Заместитель начальника управления распоряжения земельными ресурсами, начальник отдела по предоставлению земельных 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участков в собственность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1845.0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2772329.68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1.Приобретение транспортного средства, за счет</w:t>
            </w:r>
          </w:p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 xml:space="preserve">дохода, полученного от продажи </w:t>
            </w:r>
            <w:proofErr w:type="gramStart"/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имущества,  накоплений</w:t>
            </w:r>
            <w:proofErr w:type="gramEnd"/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 xml:space="preserve"> за предыдущие годы и кредитных 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средств</w:t>
            </w:r>
          </w:p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2.Приобретение транспортного средства, за счет</w:t>
            </w:r>
          </w:p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 xml:space="preserve">дохода, полученного от продажи </w:t>
            </w:r>
            <w:proofErr w:type="gramStart"/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имущества,  накоплений</w:t>
            </w:r>
            <w:proofErr w:type="gramEnd"/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 xml:space="preserve"> за предыдущие годы и кредитных средств</w:t>
            </w:r>
          </w:p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58100.0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58100.0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58100.0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 xml:space="preserve">Земельный 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Индивидуа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58100.0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58100.0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58100.0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Жилой дом, незавершенное строительство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1845.0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622844.73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1845.0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1845.0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 xml:space="preserve">Жилой 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35.2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 xml:space="preserve">Российская 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Майоров Сергей Владиславович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Начальник отдела по предоставлению земельных участков в аренду, постоянное бессрочное пользование, безвозмездное пользование управления распоряжения земельными ресурсами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2399.0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shevrolet cryze ls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1079008.41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105.0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56.0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Лапин Владимир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Начальник управления по предоставлению земельных участков для строительств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INFINITI M25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1637241.10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Лёзина Надежда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Заместитель начальника управления по предоставлению земельных участков для строительства, начальник отдела подготовки решений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CHEVROLET AVEO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843469.99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1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Cупруг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Ford Focus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4090.91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FA9" w:rsidRPr="004849B7" w:rsidTr="003F2FA9">
        <w:tc>
          <w:tcPr>
            <w:tcW w:w="1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0.00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Халиулина Джамиля Мансуровна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Начальник отдела подготовки распорядительных документов и юридического сопровожден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ия управления по предоставлению земельных участков для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78.0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РЕНО САНДЕРО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1291954.50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</w:tr>
      <w:tr w:rsidR="003F2FA9" w:rsidRPr="004849B7" w:rsidTr="003F2FA9">
        <w:tc>
          <w:tcPr>
            <w:tcW w:w="1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FA9" w:rsidRPr="004849B7" w:rsidTr="003F2FA9">
        <w:tc>
          <w:tcPr>
            <w:tcW w:w="1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Cупруг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159250.54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</w:tr>
      <w:tr w:rsidR="003F2FA9" w:rsidRPr="004849B7" w:rsidTr="003F2FA9">
        <w:tc>
          <w:tcPr>
            <w:tcW w:w="1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0.00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Власова Нина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 xml:space="preserve">Начальник отдела реализации решений на территории городских округов и агломераций управления предоставления земельных участков для 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строительства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1383333.09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</w:tr>
      <w:tr w:rsidR="003F2FA9" w:rsidRPr="004849B7" w:rsidTr="003F2FA9">
        <w:tc>
          <w:tcPr>
            <w:tcW w:w="1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FA9" w:rsidRPr="004849B7" w:rsidTr="003F2FA9">
        <w:tc>
          <w:tcPr>
            <w:tcW w:w="1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FA9" w:rsidRPr="004849B7" w:rsidTr="003F2FA9">
        <w:tc>
          <w:tcPr>
            <w:tcW w:w="1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97.8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FA9" w:rsidRPr="004849B7" w:rsidTr="003F2FA9">
        <w:tc>
          <w:tcPr>
            <w:tcW w:w="1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Cупруг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Форд МАВЕРИК легковой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1136965.36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</w:tr>
      <w:tr w:rsidR="003F2FA9" w:rsidRPr="004849B7" w:rsidTr="003F2FA9">
        <w:tc>
          <w:tcPr>
            <w:tcW w:w="1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97.8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FA9" w:rsidRPr="004849B7" w:rsidTr="003F2FA9">
        <w:tc>
          <w:tcPr>
            <w:tcW w:w="1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 xml:space="preserve">Пастухова Татьяна 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 xml:space="preserve">Начальник отдела 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экспертизы ходатайств управления  по предоставлению земельных участков для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 xml:space="preserve">Общая долевая 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44.9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 xml:space="preserve">Российская 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ь SUZUKI SX4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1256343.0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</w:tr>
      <w:tr w:rsidR="003F2FA9" w:rsidRPr="004849B7" w:rsidTr="003F2FA9">
        <w:tc>
          <w:tcPr>
            <w:tcW w:w="1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FA9" w:rsidRPr="004849B7" w:rsidTr="003F2FA9">
        <w:tc>
          <w:tcPr>
            <w:tcW w:w="1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Cупруг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180334.07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Варакина Алла 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648.0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44.0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LADA XRAY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1370452.01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</w:tr>
      <w:tr w:rsidR="003F2FA9" w:rsidRPr="004849B7" w:rsidTr="003F2FA9">
        <w:tc>
          <w:tcPr>
            <w:tcW w:w="150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Чиркова Светлана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Заместитель начальника правового управления -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начальник отдела подготовки нормативных актов и правовой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648.0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1526182.06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52" w:type="dxa"/>
              <w:bottom w:w="45" w:type="dxa"/>
              <w:right w:w="52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Гусева Ольга Львовна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Начальник отдела судебной защиты правового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944.0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1147952.02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 xml:space="preserve">Российская 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СУЗУКИ SX4 HATCHBACK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463442.13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Смокотина Анастасия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Начальник 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1527415.26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TOYOTA LAND CRUIZER 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5759959.81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Несовершеннол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80.5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 xml:space="preserve">Российская 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Литвинова 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Заместитель начальника финансово-экономического управления, начальник экономического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1179095.76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Лекомцев Олег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Начальник отдела финансового контроля, ведения учета имущества казны и госконтракто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в 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780.0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ВАЗ 21214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3576999.05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192.1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Suzuki Kizashi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780.0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517121.89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Покупка квартиры, за счет  продажи имущества, средств ипотечного кредитования и накоплений за предыдущие годы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192.1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780.0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192.1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780.0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192.1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Кочановская Светлана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Начальник отдела  перспективного развития и финансового анализа финансово-экономического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1532420.17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Малышева Галина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Начальник отдела бюджетного учета и отчетности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525.0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1600440.00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86.5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Никитина Рамзия Фиркатовна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Заместитель начальника отдела бюджетного учета и отчетности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204.0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Volkswagen Polo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1003075.23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(Жилой блок в блокированном жилом доме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204.0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518331.88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Жилой блок в блокирова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нном жилом доме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Чебанов Игорь Александрович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Начальник управления корпоративных отношений и реализации комплексных решений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561.0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ВАЗ 321063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1524352.22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849B7" w:rsidRPr="004849B7" w:rsidRDefault="004849B7" w:rsidP="004849B7">
            <w:pPr>
              <w:spacing w:after="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292215.38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Алексеева Мария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 xml:space="preserve">Начальник отдела по работе с акционерными обществами, государственными 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предприятиями и проблемными активами управления корпоративных отношений и реализации комплексных решений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1296.0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919210.39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138000.00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Голованов Андрей Львович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Начальник отдела мониторинга объектов недвижимости и кадастровой оценки управления корпоративн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ых отношений и реализации комплексных решений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НИССАН АЛМЕРА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1087722.09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372438.50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Кутуев Эльдар Арифович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Начальник управления внутреннего контроля и ревизионной работы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1686780.84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</w:t>
            </w: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213517.45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64.10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64.10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3F2FA9" w:rsidRPr="004849B7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 </w:t>
            </w:r>
          </w:p>
        </w:tc>
      </w:tr>
      <w:tr w:rsidR="004849B7" w:rsidRPr="004849B7" w:rsidTr="003F2FA9">
        <w:tc>
          <w:tcPr>
            <w:tcW w:w="0" w:type="auto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9B7" w:rsidRPr="004849B7" w:rsidRDefault="004849B7" w:rsidP="004849B7">
            <w:pPr>
              <w:spacing w:after="150" w:line="240" w:lineRule="auto"/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</w:pPr>
            <w:r w:rsidRPr="004849B7">
              <w:rPr>
                <w:rFonts w:ascii="Fira Sans" w:eastAsia="Times New Roman" w:hAnsi="Fira Sans"/>
                <w:color w:val="333333"/>
                <w:szCs w:val="24"/>
                <w:lang w:eastAsia="ru-RU"/>
              </w:rPr>
              <w:t>1. 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4849B7" w:rsidRDefault="004849B7" w:rsidP="001C34A2"/>
    <w:p w:rsidR="004849B7" w:rsidRDefault="004849B7">
      <w:pPr>
        <w:spacing w:after="0" w:line="240" w:lineRule="auto"/>
      </w:pPr>
      <w:r>
        <w:br w:type="page"/>
      </w:r>
    </w:p>
    <w:p w:rsidR="003F2FA9" w:rsidRPr="003F2FA9" w:rsidRDefault="003F2FA9" w:rsidP="003F2FA9">
      <w:pPr>
        <w:shd w:val="clear" w:color="auto" w:fill="FFFFFF"/>
        <w:spacing w:after="150" w:line="240" w:lineRule="auto"/>
        <w:jc w:val="center"/>
        <w:rPr>
          <w:rFonts w:ascii="Fira Sans" w:eastAsia="Times New Roman" w:hAnsi="Fira Sans"/>
          <w:color w:val="333333"/>
          <w:szCs w:val="24"/>
          <w:lang w:eastAsia="ru-RU"/>
        </w:rPr>
      </w:pPr>
      <w:r w:rsidRPr="003F2FA9">
        <w:rPr>
          <w:rFonts w:ascii="Fira Sans" w:eastAsia="Times New Roman" w:hAnsi="Fira Sans"/>
          <w:color w:val="333333"/>
          <w:szCs w:val="24"/>
          <w:lang w:eastAsia="ru-RU"/>
        </w:rPr>
        <w:lastRenderedPageBreak/>
        <w:t>Сведения</w:t>
      </w:r>
      <w:r w:rsidRPr="003F2FA9">
        <w:rPr>
          <w:rFonts w:ascii="Fira Sans" w:eastAsia="Times New Roman" w:hAnsi="Fira Sans"/>
          <w:color w:val="333333"/>
          <w:szCs w:val="24"/>
          <w:lang w:eastAsia="ru-RU"/>
        </w:rPr>
        <w:br/>
        <w:t>о доходах, об имуществе и обязательствах имущественного характера руководителей государственных учреждений Нижегородской области, подведомственных министерству имущественных и земельных отношений Нижегородской области за период с 1 января 2019 г. по 31 декабря 2019 г.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965"/>
        <w:gridCol w:w="1474"/>
        <w:gridCol w:w="1132"/>
        <w:gridCol w:w="1548"/>
        <w:gridCol w:w="974"/>
        <w:gridCol w:w="1154"/>
        <w:gridCol w:w="1132"/>
        <w:gridCol w:w="974"/>
        <w:gridCol w:w="2104"/>
        <w:gridCol w:w="1467"/>
        <w:gridCol w:w="1499"/>
      </w:tblGrid>
      <w:tr w:rsidR="003F2FA9" w:rsidRPr="003F2FA9" w:rsidTr="003F2FA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b/>
                <w:bCs/>
                <w:szCs w:val="24"/>
                <w:lang w:eastAsia="ru-RU"/>
              </w:rPr>
              <w:t>Декларирован-ный годовой доход (руб.)</w:t>
            </w:r>
          </w:p>
        </w:tc>
      </w:tr>
      <w:tr w:rsidR="003F2FA9" w:rsidRPr="003F2FA9" w:rsidTr="003F2FA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F2FA9" w:rsidRPr="003F2FA9" w:rsidRDefault="003F2FA9" w:rsidP="003F2F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F2FA9" w:rsidRPr="003F2FA9" w:rsidRDefault="003F2FA9" w:rsidP="003F2F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F2FA9" w:rsidRPr="003F2FA9" w:rsidRDefault="003F2FA9" w:rsidP="003F2F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F2FA9" w:rsidRPr="003F2FA9" w:rsidRDefault="003F2FA9" w:rsidP="003F2F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F2FA9" w:rsidRPr="003F2FA9" w:rsidRDefault="003F2FA9" w:rsidP="003F2F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Румянцев Михаил Витальевич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Директор ГБУ  Нижегородской области «Кадастровая оценка»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193387.0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легковой автомобиль Land-Rover Discovery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2403004,82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800.0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32951.0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легковой автомобиль ВАЗ-21053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29773.0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44000.0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</w:t>
            </w:r>
            <w:r w:rsidRPr="003F2FA9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27029.0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24142.0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990.0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19.0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Общая долевая (3181/196290)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1962.9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369.3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Общая долевая (3181/196290)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1962.9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1070.0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Общая долевая (9/28 доли)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193387.0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144000,00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Общая долевая (2/6 доли 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32951.0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800.0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Общая долевая (1/3 доли 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29773.0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Общая долевая (1/3 доли 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44000.0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Общая долевая (1/3 доли 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27029.0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3F2FA9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lastRenderedPageBreak/>
              <w:t xml:space="preserve">Общая долевая (1/3 </w:t>
            </w:r>
            <w:r w:rsidRPr="003F2FA9">
              <w:rPr>
                <w:rFonts w:eastAsia="Times New Roman"/>
                <w:szCs w:val="24"/>
                <w:lang w:eastAsia="ru-RU"/>
              </w:rPr>
              <w:lastRenderedPageBreak/>
              <w:t>доли 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lastRenderedPageBreak/>
              <w:t>24142.0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 xml:space="preserve">Российская </w:t>
            </w:r>
            <w:r w:rsidRPr="003F2FA9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lastRenderedPageBreak/>
              <w:t>Помещен</w:t>
            </w:r>
            <w:r w:rsidRPr="003F2FA9">
              <w:rPr>
                <w:rFonts w:eastAsia="Times New Roman"/>
                <w:szCs w:val="24"/>
                <w:lang w:eastAsia="ru-RU"/>
              </w:rPr>
              <w:lastRenderedPageBreak/>
              <w:t>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lastRenderedPageBreak/>
              <w:t>33.8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 xml:space="preserve">Российская </w:t>
            </w:r>
            <w:r w:rsidRPr="003F2FA9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Общая долевая (1/3 доли 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990.0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19.0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369.3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1962.9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1962.9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26.6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1070.0</w:t>
            </w:r>
          </w:p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 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990.0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369.3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0,00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369.3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F2FA9" w:rsidRPr="003F2FA9" w:rsidTr="003F2FA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990.0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F2FA9" w:rsidRPr="003F2FA9" w:rsidRDefault="003F2FA9" w:rsidP="003F2FA9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3F2FA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F2FA9" w:rsidRPr="003F2FA9" w:rsidRDefault="003F2FA9" w:rsidP="003F2FA9">
      <w:pPr>
        <w:shd w:val="clear" w:color="auto" w:fill="FFFFFF"/>
        <w:spacing w:after="150" w:line="240" w:lineRule="auto"/>
        <w:rPr>
          <w:rFonts w:ascii="Fira Sans" w:eastAsia="Times New Roman" w:hAnsi="Fira Sans"/>
          <w:color w:val="333333"/>
          <w:szCs w:val="24"/>
          <w:lang w:eastAsia="ru-RU"/>
        </w:rPr>
      </w:pPr>
      <w:r w:rsidRPr="003F2FA9">
        <w:rPr>
          <w:rFonts w:ascii="Fira Sans" w:eastAsia="Times New Roman" w:hAnsi="Fira Sans"/>
          <w:color w:val="333333"/>
          <w:szCs w:val="24"/>
          <w:lang w:eastAsia="ru-RU"/>
        </w:rPr>
        <w:t> </w:t>
      </w:r>
    </w:p>
    <w:p w:rsidR="003F2FA9" w:rsidRPr="003F2FA9" w:rsidRDefault="003F2FA9" w:rsidP="003F2FA9">
      <w:pPr>
        <w:shd w:val="clear" w:color="auto" w:fill="FFFFFF"/>
        <w:spacing w:after="150" w:line="240" w:lineRule="auto"/>
        <w:rPr>
          <w:rFonts w:ascii="Fira Sans" w:eastAsia="Times New Roman" w:hAnsi="Fira Sans"/>
          <w:color w:val="333333"/>
          <w:szCs w:val="24"/>
          <w:lang w:eastAsia="ru-RU"/>
        </w:rPr>
      </w:pPr>
      <w:r w:rsidRPr="003F2FA9">
        <w:rPr>
          <w:rFonts w:ascii="Fira Sans" w:eastAsia="Times New Roman" w:hAnsi="Fira Sans"/>
          <w:color w:val="333333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Glyphicons Halfling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569A"/>
    <w:rsid w:val="003D090D"/>
    <w:rsid w:val="003F2FA9"/>
    <w:rsid w:val="0044446C"/>
    <w:rsid w:val="004849B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0F317-A431-40F8-A57B-DC251348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9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849B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glyphicon">
    <w:name w:val="glyphicon"/>
    <w:basedOn w:val="a0"/>
    <w:rsid w:val="004849B7"/>
  </w:style>
  <w:style w:type="paragraph" w:customStyle="1" w:styleId="msonormal0">
    <w:name w:val="msonormal"/>
    <w:basedOn w:val="a"/>
    <w:rsid w:val="004849B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604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9904578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3345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2020-09-10T07:25:00Z</dcterms:modified>
</cp:coreProperties>
</file>