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DF" w:rsidRDefault="009748DF" w:rsidP="009748DF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агентства по туризму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777"/>
        <w:gridCol w:w="1213"/>
        <w:gridCol w:w="1522"/>
        <w:gridCol w:w="1008"/>
        <w:gridCol w:w="1520"/>
        <w:gridCol w:w="1713"/>
        <w:gridCol w:w="1522"/>
        <w:gridCol w:w="1008"/>
        <w:gridCol w:w="945"/>
        <w:gridCol w:w="1673"/>
      </w:tblGrid>
      <w:tr w:rsidR="009748DF" w:rsidTr="009748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8DF" w:rsidRDefault="009748D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Белимова Надежда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– начальник отдела организационно-правовой работы и финансов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1 164 048,35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212 364,80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Toyota Vista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Василенко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– начальник отдела развития туризма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1 564 843,11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927 121,14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8DF" w:rsidRDefault="009748D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748DF" w:rsidTr="009748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48DF" w:rsidRDefault="009748D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9748DF" w:rsidRDefault="009748DF" w:rsidP="009748DF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http://www.kadry24.ru/dohody/2019/0/id/45763/</w:t>
        </w:r>
      </w:hyperlink>
    </w:p>
    <w:p w:rsidR="009748DF" w:rsidRDefault="009748DF" w:rsidP="009748DF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9748DF" w:rsidRDefault="009748DF">
      <w:pPr>
        <w:spacing w:after="0" w:line="240" w:lineRule="auto"/>
      </w:pPr>
      <w:r>
        <w:br w:type="page"/>
      </w:r>
    </w:p>
    <w:p w:rsidR="00CA56FF" w:rsidRDefault="00CA56FF" w:rsidP="00CA56FF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 агентства по туризму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904"/>
        <w:gridCol w:w="1277"/>
        <w:gridCol w:w="1602"/>
        <w:gridCol w:w="1048"/>
        <w:gridCol w:w="992"/>
        <w:gridCol w:w="1862"/>
        <w:gridCol w:w="1593"/>
        <w:gridCol w:w="1050"/>
        <w:gridCol w:w="995"/>
        <w:gridCol w:w="1481"/>
      </w:tblGrid>
      <w:tr w:rsidR="00CA56FF" w:rsidTr="00CA56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Коновальчук Анастасия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туризма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552 498,15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554 662,54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Помещение (общая долевая 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ХОНДА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Костина Олеся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бухгалтер отдела организационно-правовой работы и финансов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663 843,74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2 171 040,00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SK3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транспортное средство, являются: кредитные средства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Некрасова Екатерина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организационно-правовой работы и финансов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856 057,02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2 394 000,00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Honda Accord</w:t>
            </w:r>
          </w:p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Toyota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 (общая долевая 2/43)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Поддубная Ксения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развития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758 193,11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Порошина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733 873,19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871 722,70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Escape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Сучкова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развития туризма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461 617,93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 Volkswagen Golf plus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1 444 936,70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Volkswagen Tiguan;</w:t>
            </w:r>
            <w:r>
              <w:rPr>
                <w:rFonts w:ascii="Verdana" w:hAnsi="Verdana"/>
                <w:sz w:val="18"/>
                <w:szCs w:val="18"/>
              </w:rPr>
              <w:br/>
              <w:t>ВАЗ 21150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Снегобо-лотоход</w:t>
            </w:r>
            <w:r>
              <w:rPr>
                <w:rFonts w:ascii="Verdana" w:hAnsi="Verdana"/>
                <w:sz w:val="18"/>
                <w:szCs w:val="18"/>
              </w:rPr>
              <w:br/>
              <w:t>CFMOTO X6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CA56FF" w:rsidRDefault="00CA56FF" w:rsidP="00CA56FF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http://www.kadry24.ru/dohody/2019/0/id/45764/</w:t>
        </w:r>
      </w:hyperlink>
    </w:p>
    <w:p w:rsidR="00CA56FF" w:rsidRDefault="00CA56FF" w:rsidP="00CA56FF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CA56FF" w:rsidRDefault="00CA56FF" w:rsidP="00CA56F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руководителем краевого государственного учреждения, подведомственного агентству по туризму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1944"/>
        <w:gridCol w:w="1230"/>
        <w:gridCol w:w="1554"/>
        <w:gridCol w:w="998"/>
        <w:gridCol w:w="954"/>
        <w:gridCol w:w="1840"/>
        <w:gridCol w:w="1523"/>
        <w:gridCol w:w="1002"/>
        <w:gridCol w:w="959"/>
        <w:gridCol w:w="1873"/>
      </w:tblGrid>
      <w:tr w:rsidR="00CA56FF" w:rsidTr="00CA56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Кочанова Алёна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«Туристский информационный центр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1 205 113,28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205 266,08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Torneo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6FF" w:rsidTr="00CA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6FF" w:rsidRDefault="00CA56F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6FF" w:rsidRDefault="00CA56F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48DF"/>
    <w:rsid w:val="009F48C4"/>
    <w:rsid w:val="00A22E7B"/>
    <w:rsid w:val="00A23DD1"/>
    <w:rsid w:val="00BE110E"/>
    <w:rsid w:val="00C76735"/>
    <w:rsid w:val="00CA56F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89374-E35A-4D88-8F95-20BD7943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56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644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67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0923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19/0/id/45764/" TargetMode="External"/><Relationship Id="rId4" Type="http://schemas.openxmlformats.org/officeDocument/2006/relationships/hyperlink" Target="http://www.kadry24.ru/dohody/2019/0/id/457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2020-09-09T05:02:00Z</dcterms:modified>
</cp:coreProperties>
</file>