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18" w:rsidRDefault="00074C18" w:rsidP="00074C1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за 2019 год, об имуществе и обязательствах имущественного характера по состоянию на 31 декабря 2019 года, представленные руководителями краевых государственных учреждений, подведомственных агентству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2435"/>
        <w:gridCol w:w="1257"/>
        <w:gridCol w:w="1650"/>
        <w:gridCol w:w="1052"/>
        <w:gridCol w:w="988"/>
        <w:gridCol w:w="1788"/>
        <w:gridCol w:w="1600"/>
        <w:gridCol w:w="1052"/>
        <w:gridCol w:w="988"/>
        <w:gridCol w:w="1407"/>
      </w:tblGrid>
      <w:tr w:rsidR="00074C18" w:rsidTr="00074C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2019 г.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транспортных средств, принадлежащих на праве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 находящихся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которых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совершена сделка (вид приобретен-ного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 источники) 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принадлежащие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 праве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Ефремов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краевого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государственного казенного образовательного учреждения дополнительного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профессионального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образования «Учебно-методический центр по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гражданской обороне,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чрезвычайным ситуациям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пожарной безопасности Красноярского края»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1 454 581,14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184 919.87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Ибрагимов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Ромазан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Сайфуллович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краевого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государственного казенного учреждения «Противопожарная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охрана Красноярского края»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2 067 882,28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X-Тrail</w:t>
            </w:r>
          </w:p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Сельскохозяйст-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венная техника:</w:t>
            </w:r>
            <w:r>
              <w:rPr>
                <w:rFonts w:ascii="Verdana" w:hAnsi="Verdana"/>
                <w:sz w:val="18"/>
                <w:szCs w:val="18"/>
              </w:rPr>
              <w:br/>
              <w:t>трактор колесный</w:t>
            </w:r>
            <w:r>
              <w:rPr>
                <w:rFonts w:ascii="Verdana" w:hAnsi="Verdana"/>
                <w:sz w:val="18"/>
                <w:szCs w:val="18"/>
              </w:rPr>
              <w:br/>
              <w:t>CHANGFA CF354</w:t>
            </w:r>
          </w:p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</w:t>
            </w:r>
            <w:r>
              <w:rPr>
                <w:rFonts w:ascii="Verdana" w:hAnsi="Verdana"/>
                <w:sz w:val="18"/>
                <w:szCs w:val="18"/>
              </w:rPr>
              <w:br/>
              <w:t>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мотолодка</w:t>
            </w:r>
            <w:r>
              <w:rPr>
                <w:rFonts w:ascii="Verdana" w:hAnsi="Verdana"/>
                <w:sz w:val="18"/>
                <w:szCs w:val="18"/>
              </w:rPr>
              <w:br/>
              <w:t>«Обь 3»</w:t>
            </w:r>
          </w:p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Прицепы</w:t>
            </w:r>
            <w:r>
              <w:rPr>
                <w:rFonts w:ascii="Verdana" w:hAnsi="Verdana"/>
                <w:sz w:val="18"/>
                <w:szCs w:val="18"/>
              </w:rPr>
              <w:br/>
              <w:t>к легковым ТС: </w:t>
            </w:r>
            <w:r>
              <w:rPr>
                <w:rFonts w:ascii="Verdana" w:hAnsi="Verdana"/>
                <w:sz w:val="18"/>
                <w:szCs w:val="18"/>
              </w:rPr>
              <w:br/>
              <w:t>МЗСА 81771Д</w:t>
            </w:r>
            <w:r>
              <w:rPr>
                <w:rFonts w:ascii="Verdana" w:hAnsi="Verdana"/>
                <w:sz w:val="18"/>
                <w:szCs w:val="18"/>
              </w:rPr>
              <w:br/>
              <w:t>АЛК 7143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184 140,00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Accord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Кобец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краевого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государственного казенного учреждения «Спасатель»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1 978 500,75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 25 Eleganсe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Кунг П-6</w:t>
            </w:r>
            <w:r>
              <w:rPr>
                <w:rFonts w:ascii="Verdana" w:hAnsi="Verdana"/>
                <w:sz w:val="18"/>
                <w:szCs w:val="18"/>
              </w:rPr>
              <w:br/>
              <w:t>от ЭСД-25 № 73044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509 780,24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Кретинин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краевого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государственного казенного учреждения «Центр обеспечения реализации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полномочий в областях гражданской обороны, чрезвычайных ситуаций Красноярского края»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2 097 345,61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>
              <w:rPr>
                <w:rFonts w:ascii="Verdana" w:hAnsi="Verdana"/>
                <w:sz w:val="18"/>
                <w:szCs w:val="18"/>
              </w:rPr>
              <w:br/>
              <w:t>легковые:</w:t>
            </w:r>
          </w:p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Toyota Land</w:t>
            </w:r>
          </w:p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Cruiser-80;</w:t>
            </w:r>
          </w:p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Suzuki Escudo TA01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384 843,99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Starlet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C18" w:rsidRDefault="00074C1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74C18" w:rsidTr="00074C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4C18" w:rsidRDefault="00074C1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074C18" w:rsidRDefault="00074C18" w:rsidP="00074C1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http://www.kadry24.ru/dohody/2019/sv2019/0/id/45801/</w:t>
        </w:r>
      </w:hyperlink>
    </w:p>
    <w:p w:rsidR="00074C18" w:rsidRDefault="00074C18" w:rsidP="00074C18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4C18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EF2F2-8F84-4230-8A9C-CBE390A5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887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523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9/sv2019/0/id/45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2020-09-09T03:52:00Z</dcterms:modified>
</cp:coreProperties>
</file>