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B5A" w:rsidRDefault="00975B5A" w:rsidP="00975B5A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 за 2019 год, об имуществе и обязательствах имущественного характера по состоянию на 31 декабря 2019 года, представленные государственными гражданскими служащими министерства спорта Красноярского края, замещающими должности категории «руководители»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3"/>
        <w:gridCol w:w="1476"/>
        <w:gridCol w:w="1297"/>
        <w:gridCol w:w="1725"/>
        <w:gridCol w:w="1053"/>
        <w:gridCol w:w="1006"/>
        <w:gridCol w:w="1939"/>
        <w:gridCol w:w="1610"/>
        <w:gridCol w:w="1057"/>
        <w:gridCol w:w="1012"/>
        <w:gridCol w:w="1596"/>
      </w:tblGrid>
      <w:tr w:rsidR="00975B5A" w:rsidTr="00975B5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ФИО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Годовой доход за 2019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975B5A" w:rsidTr="00975B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75B5A" w:rsidTr="00975B5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Руденко Лариса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министра-начальник отдела бюджетной политики;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3 471 799,42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Chevrolet Blazer GMT 360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75B5A" w:rsidTr="00975B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75B5A" w:rsidTr="00975B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75B5A" w:rsidTr="00975B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1226,00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75B5A" w:rsidTr="00975B5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224 104,52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Жилой дом (долевая собственность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54,40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 Nissan CUBE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75B5A" w:rsidTr="00975B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1226,00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Грузовой фургон ИЖ 2717230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75B5A" w:rsidTr="00975B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975B5A" w:rsidRDefault="00975B5A" w:rsidP="00975B5A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http://www.kadry24.ru/dohody/2019/0/id/45762/</w:t>
        </w:r>
      </w:hyperlink>
    </w:p>
    <w:p w:rsidR="00975B5A" w:rsidRDefault="00975B5A" w:rsidP="00975B5A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975B5A" w:rsidRDefault="00975B5A">
      <w:pPr>
        <w:spacing w:after="0" w:line="240" w:lineRule="auto"/>
      </w:pPr>
      <w:r>
        <w:br w:type="page"/>
      </w:r>
    </w:p>
    <w:p w:rsidR="00975B5A" w:rsidRDefault="00975B5A" w:rsidP="00975B5A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 за 2019 год, об имуществе и обязательствах имущественного характера по состоянию на 31 декабря 2019 года, представленные государственными гражданскими служащими министерства спорта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018"/>
        <w:gridCol w:w="1249"/>
        <w:gridCol w:w="1551"/>
        <w:gridCol w:w="1002"/>
        <w:gridCol w:w="967"/>
        <w:gridCol w:w="1912"/>
        <w:gridCol w:w="1540"/>
        <w:gridCol w:w="1008"/>
        <w:gridCol w:w="974"/>
        <w:gridCol w:w="1626"/>
      </w:tblGrid>
      <w:tr w:rsidR="00975B5A" w:rsidTr="00975B5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2019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975B5A" w:rsidTr="00975B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B5A" w:rsidTr="00975B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Бобрешов Денис Эдуардович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физической кудтуры и массового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462 030,83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B5A" w:rsidTr="00975B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610 471,86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B5A" w:rsidTr="00975B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B5A" w:rsidTr="00975B5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Зубарева Ульяна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1 741 666,60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59,900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B5A" w:rsidTr="00975B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ГАЗ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B5A" w:rsidTr="00975B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39 448,32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B5A" w:rsidTr="00975B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B5A" w:rsidTr="00975B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Кожемякина Эвелина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Эдуардовна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Ведущий специалист отдела развития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спортивных организаций и спорта высших достижений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190 240,00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B5A" w:rsidTr="00975B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Honda Accord Sedan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B5A" w:rsidTr="00975B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Ларионова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отдела развития спортивных организаций и спорта высших достижений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919 072,35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          Toyota RAV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B5A" w:rsidTr="00975B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B5A" w:rsidTr="00975B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Шабанова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организационной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220 285,79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  Nissan Juke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B5A" w:rsidTr="00975B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B5A" w:rsidRDefault="00975B5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5B5A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CB3FC-7BE5-4335-9CD6-BD7836DF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9073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37201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dry24.ru/dohody/2019/0/id/457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2020-09-09T03:23:00Z</dcterms:modified>
</cp:coreProperties>
</file>