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4D" w:rsidRDefault="00AE5E4D" w:rsidP="00AE5E4D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предоставленные государственными гражданскими служащими Красноярского края, замещающими должности категории «руководители»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2111"/>
        <w:gridCol w:w="1363"/>
        <w:gridCol w:w="1877"/>
        <w:gridCol w:w="1063"/>
        <w:gridCol w:w="1030"/>
        <w:gridCol w:w="2073"/>
        <w:gridCol w:w="1079"/>
        <w:gridCol w:w="1042"/>
        <w:gridCol w:w="1033"/>
        <w:gridCol w:w="1750"/>
      </w:tblGrid>
      <w:tr w:rsidR="00AE5E4D" w:rsidTr="00AE5E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Родиков Михаил Владими-рович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здравоохранения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2 270 606,96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Бичурина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министра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1 596 130,01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2 189 940, 81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индивиду-альной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ХЕНДЕ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Москвина Анна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1 648 179,28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 (общая долевая собственность, 41/1759)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размещения гаражей и автостоянок (общая долевая собственность,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38/1759)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5E4D" w:rsidRDefault="00AE5E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Кавтеладзе Коба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территориального подразделения 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г. Норильске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2 293 403,58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Тoyota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1 208 064,30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AE5E4D" w:rsidTr="00AE5E4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5E4D" w:rsidRDefault="00AE5E4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AE5E4D" w:rsidRDefault="00AE5E4D" w:rsidP="00AE5E4D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http://www.kadry24.ru/dohody/2019/0/id/45770/</w:t>
        </w:r>
      </w:hyperlink>
    </w:p>
    <w:p w:rsidR="00AE5E4D" w:rsidRDefault="00AE5E4D" w:rsidP="00AE5E4D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AE5E4D" w:rsidRDefault="00AE5E4D">
      <w:pPr>
        <w:spacing w:after="0" w:line="240" w:lineRule="auto"/>
      </w:pPr>
      <w:r>
        <w:br w:type="page"/>
      </w:r>
    </w:p>
    <w:p w:rsidR="00265BC0" w:rsidRDefault="00265BC0" w:rsidP="00265BC0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предоставленные государственными гражданскими служащими Красноярского края министерства здравоохранения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491"/>
        <w:gridCol w:w="1366"/>
        <w:gridCol w:w="1721"/>
        <w:gridCol w:w="819"/>
        <w:gridCol w:w="1032"/>
        <w:gridCol w:w="2080"/>
        <w:gridCol w:w="1079"/>
        <w:gridCol w:w="658"/>
        <w:gridCol w:w="1033"/>
        <w:gridCol w:w="1839"/>
      </w:tblGrid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Пло-щадь,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Пло-щадь,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Дягилева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учета и отчетности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1 054 249,63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кредитных средств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Жирнова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управления кадрами и профессиональной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1 484 032,14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Corola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машиноместа и нежилого помещения за счет средств продажи жилого дома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 (общая долевая, 1/87)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 (общая долевая, 1/27)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 (общая долевая, 1/27)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Ильина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сектора в области труда и заработной платы отдела отраслевого планирования и нормирования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769 589, 26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собствен-ность,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КИА СERATO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легкового автомобиля за счет средств от продажи легкового автомобиля и накоплений за предыдущие годы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2 828 937,21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Осуществлена покупка легкового автомобиля за счет средств от продажи легкового автомобиля и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накоплений за предыдущие годы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Матвиенко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Юлия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экономического анализа и формирования сводного бюджета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1 039 653,71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(общая долевая собствен-ность,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кредитных средств и денежных средств дарения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Мишнина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4 843 486,83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средств, полученных от продажи квартиры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168 388,19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Рябченко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Андреевна</w:t>
            </w:r>
          </w:p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контрольно-ревизионной работы и аудита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680 564,21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ХОНДА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кредитных средств, накоплений за предыдущие годы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324 647,25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ХОНДА Fit;</w:t>
            </w:r>
            <w:r>
              <w:rPr>
                <w:rFonts w:ascii="Verdana" w:hAnsi="Verdana"/>
                <w:sz w:val="18"/>
                <w:szCs w:val="18"/>
              </w:rPr>
              <w:br/>
              <w:t>Шевроле Aveo;</w:t>
            </w:r>
            <w:r>
              <w:rPr>
                <w:rFonts w:ascii="Verdana" w:hAnsi="Verdana"/>
                <w:sz w:val="18"/>
                <w:szCs w:val="18"/>
              </w:rPr>
              <w:br/>
              <w:t>Шевроле Aveo;</w:t>
            </w:r>
            <w:r>
              <w:rPr>
                <w:rFonts w:ascii="Verdana" w:hAnsi="Verdana"/>
                <w:sz w:val="18"/>
                <w:szCs w:val="18"/>
              </w:rPr>
              <w:br/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кредитных средств, накоплений за предыдущие годы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Сей-Тун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Валентина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сектора казначейского исполнения бюджета и отчетности отдела учета и отчетности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3 041 595,71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ТОЙОТА Avtnsis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Осуществлена покупка квартиры за счет средств, полученных от продажи квартиры, накоплений за предыдущие годы и кредитных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средств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5BC0" w:rsidRDefault="00265BC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516 696,12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265BC0" w:rsidTr="00265B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Соколова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организации медицинской помощи и санаторно-курортного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849 599,61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5BC0" w:rsidRDefault="00265BC0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Осуществлена покупка квартиры за счет кредитных средств</w:t>
            </w:r>
          </w:p>
        </w:tc>
      </w:tr>
    </w:tbl>
    <w:p w:rsidR="00265BC0" w:rsidRDefault="00265BC0" w:rsidP="00265BC0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http://www.kadry24.ru/dohody/2019/0/id/45771/</w:t>
        </w:r>
      </w:hyperlink>
    </w:p>
    <w:p w:rsidR="00265BC0" w:rsidRDefault="00265BC0" w:rsidP="00265BC0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5BC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5E4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41D77-9D68-422D-914D-2DAAA60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55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5830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6478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1665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dry24.ru/dohody/2019/0/id/45771/" TargetMode="External"/><Relationship Id="rId4" Type="http://schemas.openxmlformats.org/officeDocument/2006/relationships/hyperlink" Target="http://www.kadry24.ru/dohody/2019/0/id/457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2020-09-09T03:19:00Z</dcterms:modified>
</cp:coreProperties>
</file>