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>Сведения</w:t>
      </w:r>
    </w:p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характера, </w:t>
      </w:r>
    </w:p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 xml:space="preserve">представленные главой администрации муниципального округа Левобережный </w:t>
      </w:r>
    </w:p>
    <w:p w:rsidR="003369E5" w:rsidRPr="002F04DF" w:rsidRDefault="001C103B" w:rsidP="003369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период с 1 января 201</w:t>
      </w:r>
      <w:r w:rsidR="00DC2176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года по 31 декабря 201</w:t>
      </w:r>
      <w:r w:rsidR="00DC2176">
        <w:rPr>
          <w:b/>
          <w:sz w:val="32"/>
          <w:szCs w:val="32"/>
        </w:rPr>
        <w:t>9</w:t>
      </w:r>
      <w:r w:rsidR="003369E5" w:rsidRPr="002F04DF">
        <w:rPr>
          <w:b/>
          <w:sz w:val="32"/>
          <w:szCs w:val="32"/>
        </w:rPr>
        <w:t xml:space="preserve"> года</w:t>
      </w:r>
    </w:p>
    <w:p w:rsidR="003369E5" w:rsidRDefault="003369E5" w:rsidP="003369E5">
      <w:pPr>
        <w:jc w:val="center"/>
      </w:pPr>
    </w:p>
    <w:p w:rsidR="004C1009" w:rsidRDefault="004C1009" w:rsidP="00CD63F7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</w:p>
    <w:p w:rsidR="004C1009" w:rsidRDefault="004C1009" w:rsidP="00CD63F7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tbl>
      <w:tblPr>
        <w:tblStyle w:val="a3"/>
        <w:tblW w:w="1584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410"/>
        <w:gridCol w:w="1417"/>
        <w:gridCol w:w="1843"/>
        <w:gridCol w:w="1417"/>
        <w:gridCol w:w="1134"/>
        <w:gridCol w:w="1418"/>
        <w:gridCol w:w="850"/>
        <w:gridCol w:w="1134"/>
        <w:gridCol w:w="1560"/>
        <w:gridCol w:w="1275"/>
        <w:gridCol w:w="1390"/>
      </w:tblGrid>
      <w:tr w:rsidR="004C1009" w:rsidRPr="00A23C34" w:rsidTr="004C1009">
        <w:tc>
          <w:tcPr>
            <w:tcW w:w="2410" w:type="dxa"/>
            <w:vMerge w:val="restart"/>
          </w:tcPr>
          <w:p w:rsidR="004C1009" w:rsidRPr="003913D5" w:rsidRDefault="004C1009" w:rsidP="000C35CB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Фамилия </w:t>
            </w:r>
          </w:p>
          <w:p w:rsidR="004C1009" w:rsidRPr="003913D5" w:rsidRDefault="004C1009" w:rsidP="000C35CB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и инициалы лица, </w:t>
            </w:r>
          </w:p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811" w:type="dxa"/>
            <w:gridSpan w:val="4"/>
          </w:tcPr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 xml:space="preserve">Транспортные средства </w:t>
            </w:r>
          </w:p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Декларированный годовой доход</w:t>
            </w:r>
          </w:p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(руб.)</w:t>
            </w:r>
          </w:p>
        </w:tc>
        <w:tc>
          <w:tcPr>
            <w:tcW w:w="1390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1009" w:rsidRPr="00444EA2" w:rsidTr="004C1009">
        <w:tc>
          <w:tcPr>
            <w:tcW w:w="2410" w:type="dxa"/>
            <w:vMerge/>
          </w:tcPr>
          <w:p w:rsidR="004C1009" w:rsidRPr="00444EA2" w:rsidRDefault="004C1009" w:rsidP="000C35CB">
            <w:pPr>
              <w:pStyle w:val="ConsPlusNormal"/>
              <w:ind w:left="-75" w:right="-75"/>
              <w:jc w:val="center"/>
            </w:pPr>
          </w:p>
        </w:tc>
        <w:tc>
          <w:tcPr>
            <w:tcW w:w="1417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 xml:space="preserve">вид </w:t>
            </w:r>
          </w:p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417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 xml:space="preserve">площадь </w:t>
            </w:r>
          </w:p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(</w:t>
            </w:r>
            <w:proofErr w:type="spellStart"/>
            <w:r w:rsidRPr="003913D5">
              <w:rPr>
                <w:sz w:val="20"/>
                <w:szCs w:val="20"/>
              </w:rPr>
              <w:t>кв.м</w:t>
            </w:r>
            <w:proofErr w:type="spellEnd"/>
            <w:r w:rsidRPr="003913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площадь (</w:t>
            </w:r>
            <w:proofErr w:type="spellStart"/>
            <w:r w:rsidRPr="003913D5">
              <w:rPr>
                <w:sz w:val="20"/>
                <w:szCs w:val="20"/>
              </w:rPr>
              <w:t>кв.м</w:t>
            </w:r>
            <w:proofErr w:type="spellEnd"/>
            <w:r w:rsidRPr="003913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09" w:rsidRPr="00444EA2" w:rsidTr="004C1009">
        <w:trPr>
          <w:trHeight w:val="567"/>
        </w:trPr>
        <w:tc>
          <w:tcPr>
            <w:tcW w:w="2410" w:type="dxa"/>
          </w:tcPr>
          <w:p w:rsidR="004C1009" w:rsidRPr="002F04DF" w:rsidRDefault="004C1009" w:rsidP="004C1009">
            <w:pPr>
              <w:rPr>
                <w:b/>
                <w:sz w:val="28"/>
                <w:szCs w:val="28"/>
              </w:rPr>
            </w:pPr>
            <w:r w:rsidRPr="002F04DF">
              <w:rPr>
                <w:b/>
                <w:sz w:val="28"/>
                <w:szCs w:val="28"/>
              </w:rPr>
              <w:t xml:space="preserve">Кузнецов </w:t>
            </w:r>
          </w:p>
          <w:p w:rsidR="004C1009" w:rsidRPr="002F04DF" w:rsidRDefault="004C1009" w:rsidP="004C1009">
            <w:pPr>
              <w:rPr>
                <w:b/>
                <w:sz w:val="28"/>
                <w:szCs w:val="28"/>
              </w:rPr>
            </w:pPr>
            <w:r w:rsidRPr="002F04DF">
              <w:rPr>
                <w:b/>
                <w:sz w:val="28"/>
                <w:szCs w:val="28"/>
              </w:rPr>
              <w:t>Михаил</w:t>
            </w:r>
          </w:p>
          <w:p w:rsidR="004C1009" w:rsidRPr="00AD694D" w:rsidRDefault="004C1009" w:rsidP="004C1009">
            <w:pPr>
              <w:rPr>
                <w:sz w:val="22"/>
                <w:szCs w:val="22"/>
              </w:rPr>
            </w:pPr>
            <w:r w:rsidRPr="002F04DF">
              <w:rPr>
                <w:b/>
                <w:sz w:val="28"/>
                <w:szCs w:val="28"/>
              </w:rPr>
              <w:t>Николаевич</w:t>
            </w:r>
          </w:p>
        </w:tc>
        <w:tc>
          <w:tcPr>
            <w:tcW w:w="1417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Квартира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B73393" w:rsidP="004C1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76,7</w:t>
            </w:r>
          </w:p>
          <w:p w:rsidR="00B73393" w:rsidRDefault="00B73393" w:rsidP="004C1009">
            <w:pPr>
              <w:jc w:val="center"/>
              <w:rPr>
                <w:sz w:val="22"/>
                <w:szCs w:val="22"/>
              </w:rPr>
            </w:pPr>
          </w:p>
          <w:p w:rsidR="00B73393" w:rsidRPr="004C1009" w:rsidRDefault="00B73393" w:rsidP="004C1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</w:tcPr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Россия</w:t>
            </w:r>
          </w:p>
          <w:p w:rsidR="00B73393" w:rsidRDefault="00B73393" w:rsidP="004C1009">
            <w:pPr>
              <w:jc w:val="center"/>
              <w:rPr>
                <w:sz w:val="22"/>
                <w:szCs w:val="22"/>
              </w:rPr>
            </w:pPr>
          </w:p>
          <w:p w:rsidR="00B73393" w:rsidRPr="004C1009" w:rsidRDefault="00B73393" w:rsidP="004C1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Автомобиль легковой С</w:t>
            </w:r>
            <w:r w:rsidR="00DC2176">
              <w:rPr>
                <w:sz w:val="22"/>
                <w:szCs w:val="22"/>
              </w:rPr>
              <w:t>С</w:t>
            </w:r>
            <w:r w:rsidRPr="004C1009">
              <w:rPr>
                <w:sz w:val="22"/>
                <w:szCs w:val="22"/>
              </w:rPr>
              <w:t xml:space="preserve">АНГ </w:t>
            </w:r>
            <w:r w:rsidR="00DC2176">
              <w:rPr>
                <w:sz w:val="22"/>
                <w:szCs w:val="22"/>
              </w:rPr>
              <w:t>ЙО</w:t>
            </w:r>
            <w:r w:rsidRPr="004C1009">
              <w:rPr>
                <w:sz w:val="22"/>
                <w:szCs w:val="22"/>
              </w:rPr>
              <w:t>НГ КАЙРОН 2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 xml:space="preserve">Прицеп к легковому автомобилю </w:t>
            </w:r>
            <w:r w:rsidRPr="004C1009">
              <w:rPr>
                <w:sz w:val="22"/>
                <w:szCs w:val="22"/>
                <w:lang w:val="en-US"/>
              </w:rPr>
              <w:t>LAKER</w:t>
            </w:r>
            <w:r w:rsidRPr="004C1009">
              <w:rPr>
                <w:sz w:val="22"/>
                <w:szCs w:val="22"/>
              </w:rPr>
              <w:t xml:space="preserve"> </w:t>
            </w:r>
            <w:r w:rsidRPr="004C1009">
              <w:rPr>
                <w:sz w:val="22"/>
                <w:szCs w:val="22"/>
                <w:lang w:val="en-US"/>
              </w:rPr>
              <w:t>HEAVY</w:t>
            </w:r>
            <w:r w:rsidRPr="004C1009">
              <w:rPr>
                <w:sz w:val="22"/>
                <w:szCs w:val="22"/>
              </w:rPr>
              <w:t xml:space="preserve"> </w:t>
            </w:r>
            <w:r w:rsidRPr="004C1009">
              <w:rPr>
                <w:sz w:val="22"/>
                <w:szCs w:val="22"/>
                <w:lang w:val="en-US"/>
              </w:rPr>
              <w:t>DUTY</w:t>
            </w:r>
            <w:r w:rsidRPr="004C1009">
              <w:rPr>
                <w:sz w:val="22"/>
                <w:szCs w:val="22"/>
              </w:rPr>
              <w:t xml:space="preserve"> 300</w:t>
            </w:r>
          </w:p>
        </w:tc>
        <w:tc>
          <w:tcPr>
            <w:tcW w:w="1275" w:type="dxa"/>
          </w:tcPr>
          <w:p w:rsidR="004C1009" w:rsidRPr="008D4738" w:rsidRDefault="00DC2176" w:rsidP="00DC217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D473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801</w:t>
            </w:r>
            <w:r w:rsidR="008D473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858</w:t>
            </w:r>
            <w:r w:rsidR="008D47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1390" w:type="dxa"/>
          </w:tcPr>
          <w:p w:rsidR="004C1009" w:rsidRPr="00444EA2" w:rsidRDefault="004C1009" w:rsidP="004C1009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09" w:rsidRPr="00444EA2" w:rsidTr="00B73393">
        <w:trPr>
          <w:trHeight w:val="567"/>
        </w:trPr>
        <w:tc>
          <w:tcPr>
            <w:tcW w:w="2410" w:type="dxa"/>
          </w:tcPr>
          <w:p w:rsidR="004C1009" w:rsidRPr="00444EA2" w:rsidRDefault="004C1009" w:rsidP="004C1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Квартира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Индивидуальная</w:t>
            </w:r>
          </w:p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</w:tcPr>
          <w:p w:rsidR="004C1009" w:rsidRPr="004C1009" w:rsidRDefault="004C1009" w:rsidP="004C1009">
            <w:pPr>
              <w:jc w:val="center"/>
              <w:rPr>
                <w:b/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C1009" w:rsidRPr="00B73393" w:rsidRDefault="00B73393" w:rsidP="00B73393">
            <w:pPr>
              <w:jc w:val="center"/>
              <w:rPr>
                <w:sz w:val="22"/>
                <w:szCs w:val="22"/>
              </w:rPr>
            </w:pPr>
            <w:r w:rsidRPr="00B7339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C1009" w:rsidRPr="00B73393" w:rsidRDefault="00B73393" w:rsidP="00B73393">
            <w:pPr>
              <w:jc w:val="center"/>
              <w:rPr>
                <w:sz w:val="22"/>
                <w:szCs w:val="22"/>
              </w:rPr>
            </w:pPr>
            <w:r w:rsidRPr="00B73393">
              <w:rPr>
                <w:sz w:val="22"/>
                <w:szCs w:val="22"/>
              </w:rPr>
              <w:t>76,7</w:t>
            </w:r>
          </w:p>
        </w:tc>
        <w:tc>
          <w:tcPr>
            <w:tcW w:w="1134" w:type="dxa"/>
          </w:tcPr>
          <w:p w:rsidR="004C1009" w:rsidRPr="00B73393" w:rsidRDefault="00B73393" w:rsidP="00B73393">
            <w:pPr>
              <w:jc w:val="center"/>
              <w:rPr>
                <w:sz w:val="22"/>
                <w:szCs w:val="22"/>
              </w:rPr>
            </w:pPr>
            <w:r w:rsidRPr="00B7339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4C1009" w:rsidRPr="00444EA2" w:rsidRDefault="004C1009" w:rsidP="004C100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009" w:rsidRPr="00444EA2" w:rsidRDefault="004C1009" w:rsidP="004C1009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4C1009" w:rsidRPr="00444EA2" w:rsidRDefault="004C1009" w:rsidP="004C1009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043" w:rsidRDefault="007B4043" w:rsidP="004C1009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p w:rsidR="008C27F1" w:rsidRDefault="008C27F1" w:rsidP="008C27F1">
      <w:pPr>
        <w:tabs>
          <w:tab w:val="left" w:pos="1322"/>
        </w:tabs>
        <w:ind w:left="1416"/>
        <w:rPr>
          <w:b/>
          <w:sz w:val="20"/>
          <w:szCs w:val="20"/>
        </w:rPr>
      </w:pPr>
      <w: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>Достоверность и полноту настоящих сведений подтверждаю</w:t>
      </w:r>
      <w:r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 xml:space="preserve">"_____" </w:t>
      </w:r>
      <w: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>__________________2020</w:t>
      </w:r>
      <w: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>г.  ________________        _________________________</w:t>
      </w:r>
      <w:r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>       (</w:t>
      </w:r>
      <w:r>
        <w:rPr>
          <w:rStyle w:val="a6"/>
          <w:rFonts w:ascii="Arial" w:hAnsi="Arial" w:cs="Arial"/>
          <w:iCs/>
          <w:color w:val="000000"/>
          <w:sz w:val="20"/>
          <w:szCs w:val="20"/>
          <w:shd w:val="clear" w:color="auto" w:fill="FFFFFF"/>
        </w:rPr>
        <w:t>дата представления)                            (личная подпись)                               (расшифровка)</w:t>
      </w:r>
    </w:p>
    <w:p w:rsidR="008C27F1" w:rsidRDefault="008C27F1" w:rsidP="004C1009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sectPr w:rsidR="008C27F1" w:rsidSect="000F2F33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E5"/>
    <w:rsid w:val="000D7735"/>
    <w:rsid w:val="000F2F33"/>
    <w:rsid w:val="001C103B"/>
    <w:rsid w:val="002817EC"/>
    <w:rsid w:val="002F04DF"/>
    <w:rsid w:val="003369E5"/>
    <w:rsid w:val="00353D9C"/>
    <w:rsid w:val="004C1009"/>
    <w:rsid w:val="0053021D"/>
    <w:rsid w:val="007B4043"/>
    <w:rsid w:val="008C27F1"/>
    <w:rsid w:val="008D4738"/>
    <w:rsid w:val="00B73393"/>
    <w:rsid w:val="00CD63F7"/>
    <w:rsid w:val="00D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366A"/>
  <w15:docId w15:val="{4E416DE3-23DF-4E90-837D-82CED2AF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qFormat/>
    <w:rsid w:val="003369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36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9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9E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CD6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2020-08-26T13:04:00Z</cp:lastPrinted>
  <dcterms:created xsi:type="dcterms:W3CDTF">2020-08-21T08:16:00Z</dcterms:created>
  <dcterms:modified xsi:type="dcterms:W3CDTF">2020-08-26T13:04:00Z</dcterms:modified>
</cp:coreProperties>
</file>