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98" w:rsidRPr="00EA6D73" w:rsidRDefault="00DD47C1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7F98" w:rsidRPr="00EA6D73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27F98" w:rsidRPr="00D62980" w:rsidRDefault="00D27F98" w:rsidP="00D27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6D73">
        <w:rPr>
          <w:rFonts w:ascii="Times New Roman" w:hAnsi="Times New Roman"/>
          <w:sz w:val="24"/>
          <w:szCs w:val="24"/>
        </w:rPr>
        <w:t xml:space="preserve">директора  </w:t>
      </w:r>
      <w:r>
        <w:rPr>
          <w:rFonts w:ascii="Times New Roman" w:hAnsi="Times New Roman"/>
          <w:sz w:val="24"/>
          <w:szCs w:val="24"/>
        </w:rPr>
        <w:t>д</w:t>
      </w:r>
      <w:r w:rsidRPr="00EA6D73">
        <w:rPr>
          <w:rFonts w:ascii="Times New Roman" w:hAnsi="Times New Roman"/>
          <w:sz w:val="24"/>
          <w:szCs w:val="24"/>
        </w:rPr>
        <w:t>епартамент</w:t>
      </w:r>
      <w:r>
        <w:rPr>
          <w:rFonts w:ascii="Times New Roman" w:hAnsi="Times New Roman"/>
          <w:sz w:val="24"/>
          <w:szCs w:val="24"/>
        </w:rPr>
        <w:t>а</w:t>
      </w:r>
      <w:r w:rsidRPr="00EA6D73">
        <w:rPr>
          <w:rFonts w:ascii="Times New Roman" w:hAnsi="Times New Roman"/>
          <w:sz w:val="24"/>
          <w:szCs w:val="24"/>
        </w:rPr>
        <w:t xml:space="preserve"> </w:t>
      </w:r>
      <w:r w:rsidRPr="00D62980">
        <w:rPr>
          <w:rFonts w:ascii="Times New Roman" w:hAnsi="Times New Roman"/>
          <w:color w:val="000000"/>
          <w:sz w:val="24"/>
          <w:szCs w:val="24"/>
        </w:rPr>
        <w:t>по предупреждению и ликвидации чрезвычайных ситуаций Ростовской области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D73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201</w:t>
      </w:r>
      <w:r w:rsidR="00B91FFF">
        <w:rPr>
          <w:rFonts w:ascii="Times New Roman" w:hAnsi="Times New Roman"/>
          <w:sz w:val="24"/>
          <w:szCs w:val="24"/>
        </w:rPr>
        <w:t>9</w:t>
      </w:r>
      <w:r w:rsidRPr="00EA6D73">
        <w:rPr>
          <w:rFonts w:ascii="Times New Roman" w:hAnsi="Times New Roman"/>
          <w:sz w:val="24"/>
          <w:szCs w:val="24"/>
        </w:rPr>
        <w:t xml:space="preserve"> года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D27F98" w:rsidRPr="00EA6D73" w:rsidTr="00D27F98">
        <w:tc>
          <w:tcPr>
            <w:tcW w:w="1809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F98" w:rsidRPr="00EA6D73" w:rsidTr="00D27F98">
        <w:tc>
          <w:tcPr>
            <w:tcW w:w="1809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63EB" w:rsidRPr="00EA6D73" w:rsidTr="00D27F98">
        <w:tc>
          <w:tcPr>
            <w:tcW w:w="1809" w:type="dxa"/>
            <w:shd w:val="clear" w:color="auto" w:fill="auto"/>
          </w:tcPr>
          <w:p w:rsidR="002C63EB" w:rsidRDefault="002C63EB" w:rsidP="00D27F98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D62980">
              <w:rPr>
                <w:rFonts w:ascii="Times New Roman" w:hAnsi="Times New Roman"/>
                <w:sz w:val="24"/>
                <w:szCs w:val="24"/>
              </w:rPr>
              <w:t xml:space="preserve">Панов </w:t>
            </w:r>
          </w:p>
          <w:p w:rsidR="002C63EB" w:rsidRPr="00D62980" w:rsidRDefault="002C63EB" w:rsidP="00D27F98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980">
              <w:rPr>
                <w:rFonts w:ascii="Times New Roman" w:hAnsi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1560" w:type="dxa"/>
            <w:shd w:val="clear" w:color="auto" w:fill="auto"/>
          </w:tcPr>
          <w:p w:rsidR="002C63EB" w:rsidRPr="00EA6D73" w:rsidRDefault="002C63EB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C63EB" w:rsidRPr="00EA6D73" w:rsidRDefault="002C63EB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C63EB" w:rsidRPr="00EA6D73" w:rsidRDefault="002C63EB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056" w:type="dxa"/>
            <w:shd w:val="clear" w:color="auto" w:fill="auto"/>
          </w:tcPr>
          <w:p w:rsidR="002C63EB" w:rsidRPr="00EA6D73" w:rsidRDefault="002C63EB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2C63EB" w:rsidRPr="00EA6D73" w:rsidRDefault="002C63EB" w:rsidP="002C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C63EB" w:rsidRPr="00EA6D73" w:rsidRDefault="002C63EB" w:rsidP="002C63E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C63EB" w:rsidRPr="00EA6D73" w:rsidRDefault="002C63EB" w:rsidP="002C6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C63EB" w:rsidRPr="00EA6D73" w:rsidRDefault="002C63EB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2C63EB" w:rsidRPr="00EA6D73" w:rsidRDefault="002C63EB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2C63EB" w:rsidRPr="006A24EB" w:rsidRDefault="009C18A1" w:rsidP="006A24E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2C63EB" w:rsidRPr="006A24EB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СИТРОЕН C-5</w:t>
              </w:r>
            </w:hyperlink>
          </w:p>
        </w:tc>
        <w:tc>
          <w:tcPr>
            <w:tcW w:w="1418" w:type="dxa"/>
            <w:shd w:val="clear" w:color="auto" w:fill="auto"/>
          </w:tcPr>
          <w:p w:rsidR="002C63EB" w:rsidRPr="00B91FFF" w:rsidRDefault="002C63EB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2 815 796</w:t>
            </w:r>
          </w:p>
        </w:tc>
        <w:tc>
          <w:tcPr>
            <w:tcW w:w="1701" w:type="dxa"/>
            <w:shd w:val="clear" w:color="auto" w:fill="auto"/>
          </w:tcPr>
          <w:p w:rsidR="002C63EB" w:rsidRPr="00EA6D73" w:rsidRDefault="002C63EB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F98" w:rsidRPr="00EA6D73" w:rsidTr="00D27F98">
        <w:tc>
          <w:tcPr>
            <w:tcW w:w="1809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27F98" w:rsidRPr="00EA6D73" w:rsidRDefault="00B91FFF" w:rsidP="00B91FF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2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</w:t>
            </w:r>
            <w:r w:rsidR="00D2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27F98" w:rsidRDefault="00D27F98" w:rsidP="00D27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EA6D73">
        <w:rPr>
          <w:rFonts w:ascii="Times New Roman" w:hAnsi="Times New Roman"/>
          <w:sz w:val="24"/>
          <w:szCs w:val="24"/>
        </w:rPr>
        <w:t xml:space="preserve">директора  </w:t>
      </w:r>
      <w:r>
        <w:rPr>
          <w:rFonts w:ascii="Times New Roman" w:hAnsi="Times New Roman"/>
          <w:sz w:val="24"/>
          <w:szCs w:val="24"/>
        </w:rPr>
        <w:t>д</w:t>
      </w:r>
      <w:r w:rsidRPr="00EA6D73">
        <w:rPr>
          <w:rFonts w:ascii="Times New Roman" w:hAnsi="Times New Roman"/>
          <w:sz w:val="24"/>
          <w:szCs w:val="24"/>
        </w:rPr>
        <w:t>епартамент</w:t>
      </w:r>
      <w:r>
        <w:rPr>
          <w:rFonts w:ascii="Times New Roman" w:hAnsi="Times New Roman"/>
          <w:sz w:val="24"/>
          <w:szCs w:val="24"/>
        </w:rPr>
        <w:t>а</w:t>
      </w:r>
      <w:r w:rsidRPr="00EA6D73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Ростовской области</w:t>
      </w:r>
      <w:r>
        <w:rPr>
          <w:rFonts w:ascii="Times New Roman" w:hAnsi="Times New Roman"/>
          <w:sz w:val="24"/>
          <w:szCs w:val="24"/>
        </w:rPr>
        <w:t xml:space="preserve"> – </w:t>
      </w:r>
    </w:p>
    <w:p w:rsidR="00D27F98" w:rsidRPr="00D27F98" w:rsidRDefault="00D27F98" w:rsidP="00D27F98">
      <w:pPr>
        <w:spacing w:after="0" w:line="240" w:lineRule="auto"/>
        <w:jc w:val="center"/>
        <w:rPr>
          <w:rStyle w:val="a7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начальника </w:t>
      </w:r>
      <w:r w:rsidRPr="00D27F98">
        <w:rPr>
          <w:rStyle w:val="a7"/>
          <w:rFonts w:ascii="Times New Roman" w:hAnsi="Times New Roman"/>
          <w:b w:val="0"/>
          <w:sz w:val="24"/>
          <w:szCs w:val="24"/>
        </w:rPr>
        <w:t xml:space="preserve">отдела взаимодействия с органами местного самоуправления по вопросам пожарной безопасности, </w:t>
      </w:r>
    </w:p>
    <w:p w:rsidR="00D27F98" w:rsidRPr="00D27F98" w:rsidRDefault="00D27F98" w:rsidP="00D27F98">
      <w:pPr>
        <w:spacing w:after="0" w:line="240" w:lineRule="auto"/>
        <w:jc w:val="center"/>
        <w:rPr>
          <w:rStyle w:val="a7"/>
          <w:b w:val="0"/>
        </w:rPr>
      </w:pPr>
      <w:r w:rsidRPr="00D27F98">
        <w:rPr>
          <w:rStyle w:val="a7"/>
          <w:rFonts w:ascii="Times New Roman" w:hAnsi="Times New Roman"/>
          <w:b w:val="0"/>
          <w:sz w:val="24"/>
          <w:szCs w:val="24"/>
        </w:rPr>
        <w:t>гражданской обороне, защите территорий и населения от чрезвычайных ситуаций</w:t>
      </w:r>
      <w:r w:rsidRPr="00D27F98">
        <w:rPr>
          <w:rStyle w:val="a7"/>
          <w:b w:val="0"/>
        </w:rPr>
        <w:t xml:space="preserve"> 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D73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201</w:t>
      </w:r>
      <w:r w:rsidR="000378B2">
        <w:rPr>
          <w:rFonts w:ascii="Times New Roman" w:hAnsi="Times New Roman"/>
          <w:sz w:val="24"/>
          <w:szCs w:val="24"/>
        </w:rPr>
        <w:t>9</w:t>
      </w:r>
      <w:r w:rsidRPr="00EA6D73">
        <w:rPr>
          <w:rFonts w:ascii="Times New Roman" w:hAnsi="Times New Roman"/>
          <w:sz w:val="24"/>
          <w:szCs w:val="24"/>
        </w:rPr>
        <w:t xml:space="preserve"> года</w:t>
      </w:r>
    </w:p>
    <w:p w:rsidR="00D27F98" w:rsidRPr="00263BD9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D27F98" w:rsidRPr="00B634B9" w:rsidTr="00D27F9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F98" w:rsidRPr="00B634B9" w:rsidTr="00D27F98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27F98" w:rsidRPr="00B634B9" w:rsidTr="00D27F9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Макаров</w:t>
            </w:r>
          </w:p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Владислав</w:t>
            </w:r>
          </w:p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Владиславович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0378B2" w:rsidP="000378B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1 809</w:t>
            </w:r>
            <w:r w:rsidR="00D2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7F98" w:rsidRDefault="00D27F98" w:rsidP="00D27F9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27F98" w:rsidRDefault="00D27F98" w:rsidP="00D27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EA6D73">
        <w:rPr>
          <w:rFonts w:ascii="Times New Roman" w:hAnsi="Times New Roman"/>
          <w:sz w:val="24"/>
          <w:szCs w:val="24"/>
        </w:rPr>
        <w:t xml:space="preserve">директора  </w:t>
      </w:r>
      <w:r>
        <w:rPr>
          <w:rFonts w:ascii="Times New Roman" w:hAnsi="Times New Roman"/>
          <w:sz w:val="24"/>
          <w:szCs w:val="24"/>
        </w:rPr>
        <w:t>д</w:t>
      </w:r>
      <w:r w:rsidRPr="00EA6D73">
        <w:rPr>
          <w:rFonts w:ascii="Times New Roman" w:hAnsi="Times New Roman"/>
          <w:sz w:val="24"/>
          <w:szCs w:val="24"/>
        </w:rPr>
        <w:t>епартамент</w:t>
      </w:r>
      <w:r>
        <w:rPr>
          <w:rFonts w:ascii="Times New Roman" w:hAnsi="Times New Roman"/>
          <w:sz w:val="24"/>
          <w:szCs w:val="24"/>
        </w:rPr>
        <w:t>а</w:t>
      </w:r>
      <w:r w:rsidRPr="00EA6D73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Ростовской области</w:t>
      </w:r>
      <w:r>
        <w:rPr>
          <w:rFonts w:ascii="Times New Roman" w:hAnsi="Times New Roman"/>
          <w:sz w:val="24"/>
          <w:szCs w:val="24"/>
        </w:rPr>
        <w:t xml:space="preserve"> – 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D73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201</w:t>
      </w:r>
      <w:r w:rsidR="00B91FFF">
        <w:rPr>
          <w:rFonts w:ascii="Times New Roman" w:hAnsi="Times New Roman"/>
          <w:sz w:val="24"/>
          <w:szCs w:val="24"/>
        </w:rPr>
        <w:t>9</w:t>
      </w:r>
      <w:r w:rsidRPr="00EA6D73">
        <w:rPr>
          <w:rFonts w:ascii="Times New Roman" w:hAnsi="Times New Roman"/>
          <w:sz w:val="24"/>
          <w:szCs w:val="24"/>
        </w:rPr>
        <w:t xml:space="preserve"> года</w:t>
      </w:r>
    </w:p>
    <w:p w:rsidR="00D27F98" w:rsidRPr="00263BD9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D27F98" w:rsidRPr="00B634B9" w:rsidTr="00D27F9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F98" w:rsidRPr="00B634B9" w:rsidTr="00D27F98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27F98" w:rsidRPr="00B634B9" w:rsidTr="00D27F9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Кравцов Вадим Викторович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1/2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12526" w:rsidRDefault="00D27F98" w:rsidP="002C63E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Автомобили легковые ШЕВРОЛЕ </w:t>
            </w:r>
            <w:r w:rsidR="002C63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лачетти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B91FFF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2 977 679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F98" w:rsidRPr="00B634B9" w:rsidTr="00D27F98">
        <w:trPr>
          <w:trHeight w:val="124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1/2</w:t>
            </w:r>
          </w:p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</w:t>
            </w:r>
          </w:p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2429CA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197 007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63EB" w:rsidRPr="00B634B9" w:rsidTr="00D27F98">
        <w:trPr>
          <w:trHeight w:val="124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Pr="00EA6D73" w:rsidRDefault="002C63EB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Pr="00EA6D73" w:rsidRDefault="002C63EB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Pr="00EA6D73" w:rsidRDefault="002C63EB" w:rsidP="002C63E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1/2</w:t>
            </w:r>
          </w:p>
          <w:p w:rsidR="002C63EB" w:rsidRPr="00EA6D73" w:rsidRDefault="002C63EB" w:rsidP="002C63E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2C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</w:t>
            </w:r>
          </w:p>
          <w:p w:rsidR="002C63EB" w:rsidRPr="00EA6D73" w:rsidRDefault="002C63EB" w:rsidP="002C63E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Pr="00EA6D73" w:rsidRDefault="002C63EB" w:rsidP="002C63E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C63EB" w:rsidRPr="00EA6D73" w:rsidRDefault="002C63EB" w:rsidP="002C63E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Pr="00263BD9" w:rsidRDefault="002C63EB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63EB" w:rsidRPr="00B634B9" w:rsidTr="00D27F98">
        <w:trPr>
          <w:trHeight w:val="124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Pr="00EA6D73" w:rsidRDefault="002C63EB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Pr="00EA6D73" w:rsidRDefault="002C63EB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Pr="00EA6D73" w:rsidRDefault="002C63EB" w:rsidP="002C63E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1/2</w:t>
            </w:r>
          </w:p>
          <w:p w:rsidR="002C63EB" w:rsidRPr="00EA6D73" w:rsidRDefault="002C63EB" w:rsidP="002C63E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2C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</w:t>
            </w:r>
          </w:p>
          <w:p w:rsidR="002C63EB" w:rsidRPr="00EA6D73" w:rsidRDefault="002C63EB" w:rsidP="002C63E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Pr="00EA6D73" w:rsidRDefault="002C63EB" w:rsidP="002C63E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C63EB" w:rsidRPr="00EA6D73" w:rsidRDefault="002C63EB" w:rsidP="002C63E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Default="002C63EB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EB" w:rsidRPr="00263BD9" w:rsidRDefault="002C63EB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3EB" w:rsidRDefault="002C63EB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3EB" w:rsidRDefault="002C63EB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C63EB" w:rsidRDefault="002C63EB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1517B5" w:rsidRDefault="00D45810" w:rsidP="00D45810">
      <w:pPr>
        <w:jc w:val="center"/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D27F98" w:rsidRPr="00D27F98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1517B5" w:rsidRPr="001517B5"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D45810">
        <w:rPr>
          <w:rFonts w:ascii="Times New Roman" w:hAnsi="Times New Roman" w:cs="Times New Roman"/>
          <w:sz w:val="24"/>
          <w:szCs w:val="24"/>
        </w:rPr>
        <w:t xml:space="preserve">государственных закупок и материально-технического обеспечения департамента по предупреждению </w:t>
      </w:r>
      <w:r w:rsidRPr="00D45810">
        <w:rPr>
          <w:rFonts w:ascii="Times New Roman" w:hAnsi="Times New Roman" w:cs="Times New Roman"/>
          <w:sz w:val="24"/>
          <w:szCs w:val="24"/>
        </w:rPr>
        <w:br/>
        <w:t>и ликвидации чрезвычайных ситуаций Ростовской области и членов его семьи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3547B0" w:rsidRPr="003547B0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63"/>
        <w:gridCol w:w="1785"/>
        <w:gridCol w:w="954"/>
        <w:gridCol w:w="979"/>
        <w:gridCol w:w="1170"/>
        <w:gridCol w:w="954"/>
        <w:gridCol w:w="957"/>
        <w:gridCol w:w="1329"/>
        <w:gridCol w:w="1230"/>
        <w:gridCol w:w="1519"/>
      </w:tblGrid>
      <w:tr w:rsidR="00D45810" w:rsidRPr="00D45810" w:rsidTr="003E3D71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3E3D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3E3D71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Николаенко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45810" w:rsidRPr="00D45810" w:rsidRDefault="00D45810" w:rsidP="006F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6F3E7C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3547B0" w:rsidP="00194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649 853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3E3D71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536506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3E3D71">
              <w:rPr>
                <w:rFonts w:ascii="Times New Roman" w:hAnsi="Times New Roman" w:cs="Times New Roman"/>
                <w:sz w:val="24"/>
                <w:szCs w:val="24"/>
              </w:rPr>
              <w:t xml:space="preserve"> 589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71" w:rsidRPr="00D45810" w:rsidTr="003E3D71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D45810" w:rsidRDefault="00D45810" w:rsidP="00D61C7D">
      <w:pPr>
        <w:rPr>
          <w:rFonts w:ascii="Times New Roman" w:hAnsi="Times New Roman" w:cs="Times New Roman"/>
          <w:sz w:val="20"/>
          <w:szCs w:val="20"/>
        </w:rPr>
      </w:pPr>
      <w:r w:rsidRPr="00D45810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</w:t>
      </w:r>
      <w:r w:rsidR="00E706A4">
        <w:rPr>
          <w:rFonts w:ascii="Times New Roman" w:hAnsi="Times New Roman" w:cs="Times New Roman"/>
          <w:sz w:val="20"/>
          <w:szCs w:val="20"/>
        </w:rPr>
        <w:t xml:space="preserve"> </w:t>
      </w:r>
      <w:r w:rsidR="00E706A4" w:rsidRPr="00E706A4">
        <w:rPr>
          <w:rFonts w:ascii="Times New Roman" w:hAnsi="Times New Roman" w:cs="Times New Roman"/>
          <w:sz w:val="20"/>
          <w:szCs w:val="20"/>
        </w:rPr>
        <w:t>совершению сделки.</w:t>
      </w:r>
    </w:p>
    <w:p w:rsidR="001F7173" w:rsidRPr="00D45810" w:rsidRDefault="001F7173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D27F98" w:rsidRPr="00D27F98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заведующего сектором государственных закупок и материально-технического обеспечения департамента по предупреждению 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и ликвидации чрезвычайных ситуаций Ростовской области и членов его семьи </w:t>
      </w:r>
      <w:r w:rsidR="003E3D71" w:rsidRPr="003E3D71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53"/>
        <w:gridCol w:w="1837"/>
        <w:gridCol w:w="954"/>
        <w:gridCol w:w="967"/>
        <w:gridCol w:w="1167"/>
        <w:gridCol w:w="954"/>
        <w:gridCol w:w="957"/>
        <w:gridCol w:w="1316"/>
        <w:gridCol w:w="1227"/>
        <w:gridCol w:w="1508"/>
      </w:tblGrid>
      <w:tr w:rsidR="00D45810" w:rsidRPr="00D45810" w:rsidTr="00DF14EA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F14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Шиленко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0A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="000A6DB9" w:rsidRPr="0027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3E3D71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877 501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3E3D71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27F98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27F98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8247BD" w:rsidRDefault="00D45810" w:rsidP="008247BD">
      <w:pPr>
        <w:rPr>
          <w:rFonts w:ascii="Times New Roman" w:hAnsi="Times New Roman" w:cs="Times New Roman"/>
          <w:sz w:val="20"/>
          <w:szCs w:val="20"/>
        </w:rPr>
      </w:pPr>
      <w:r w:rsidRPr="008247B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D45810" w:rsidRDefault="00F72C74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  <w:r w:rsidRPr="00D45810">
        <w:rPr>
          <w:rFonts w:ascii="Times New Roman" w:hAnsi="Times New Roman" w:cs="Times New Roman"/>
          <w:sz w:val="24"/>
          <w:szCs w:val="24"/>
        </w:rPr>
        <w:t xml:space="preserve">ведущего специалиста секторгосударственных 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закупок и материально-технического обеспечения департамента по предупреждению и ликвидации </w:t>
      </w:r>
      <w:r w:rsidRPr="00D45810">
        <w:rPr>
          <w:rFonts w:ascii="Times New Roman" w:hAnsi="Times New Roman" w:cs="Times New Roman"/>
          <w:sz w:val="24"/>
          <w:szCs w:val="24"/>
        </w:rPr>
        <w:br/>
        <w:t>чрезвычайных ситуаций Ростовской области и членов его семьи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EF13C2" w:rsidRPr="00EF13C2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D45810" w:rsidRPr="00D45810" w:rsidTr="008247BD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8247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8247BD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7BD" w:rsidRPr="008247BD" w:rsidRDefault="008247BD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8247BD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CF4" w:rsidRPr="00856CF4" w:rsidRDefault="00856CF4" w:rsidP="0085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856CF4" w:rsidRDefault="00856CF4" w:rsidP="0085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56CF4" w:rsidRDefault="00560352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560352" w:rsidRPr="00560352" w:rsidRDefault="00560352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EF13C2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828 712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8247BD" w:rsidRDefault="00D45810" w:rsidP="008247BD">
      <w:pPr>
        <w:rPr>
          <w:rFonts w:ascii="Times New Roman" w:hAnsi="Times New Roman" w:cs="Times New Roman"/>
          <w:sz w:val="20"/>
          <w:szCs w:val="20"/>
        </w:rPr>
      </w:pPr>
      <w:r w:rsidRPr="008247B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7173" w:rsidRDefault="001F717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3E7C" w:rsidRDefault="006F3E7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3E7C" w:rsidRDefault="006F3E7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BE484E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F7A83" w:rsidRPr="00BE484E" w:rsidRDefault="00F72C74" w:rsidP="002F7A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E484E">
        <w:rPr>
          <w:rFonts w:ascii="Times New Roman" w:hAnsi="Times New Roman" w:cs="Times New Roman"/>
          <w:sz w:val="24"/>
          <w:szCs w:val="24"/>
        </w:rPr>
        <w:t>Сведения</w:t>
      </w:r>
      <w:r w:rsidRPr="00BE484E">
        <w:rPr>
          <w:rFonts w:ascii="Times New Roman" w:hAnsi="Times New Roman" w:cs="Times New Roman"/>
          <w:sz w:val="24"/>
          <w:szCs w:val="24"/>
        </w:rPr>
        <w:br/>
      </w:r>
      <w:r w:rsidR="00E706A4" w:rsidRPr="00BE484E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BE484E">
        <w:rPr>
          <w:rFonts w:ascii="Times New Roman" w:hAnsi="Times New Roman" w:cs="Times New Roman"/>
          <w:sz w:val="24"/>
          <w:szCs w:val="24"/>
        </w:rPr>
        <w:br/>
        <w:t>заведующего сектором 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</w:t>
      </w:r>
      <w:r w:rsidR="00856CF4" w:rsidRPr="00BE484E">
        <w:rPr>
          <w:rFonts w:ascii="Times New Roman" w:hAnsi="Times New Roman" w:cs="Times New Roman"/>
          <w:sz w:val="24"/>
          <w:szCs w:val="24"/>
        </w:rPr>
        <w:t>ласти и членов его семьи</w:t>
      </w:r>
      <w:r w:rsidR="002F7A83" w:rsidRPr="00BE4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C74" w:rsidRPr="00BE484E" w:rsidRDefault="002F7A83" w:rsidP="002F7A83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E484E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p w:rsidR="002F7A83" w:rsidRPr="00BE484E" w:rsidRDefault="002F7A83" w:rsidP="002F7A83">
      <w:pPr>
        <w:pStyle w:val="a3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63"/>
        <w:gridCol w:w="1835"/>
        <w:gridCol w:w="953"/>
        <w:gridCol w:w="967"/>
        <w:gridCol w:w="1165"/>
        <w:gridCol w:w="953"/>
        <w:gridCol w:w="957"/>
        <w:gridCol w:w="1315"/>
        <w:gridCol w:w="1225"/>
        <w:gridCol w:w="1507"/>
      </w:tblGrid>
      <w:tr w:rsidR="00BE484E" w:rsidRPr="00BE484E" w:rsidTr="001F7017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BE484E" w:rsidRPr="00BE484E" w:rsidTr="001F70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4E" w:rsidRPr="00BE484E" w:rsidTr="001F7017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Дьячков Сергей 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856CF4" w:rsidP="002F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F7A83" w:rsidRPr="00BE4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259 242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4E" w:rsidRPr="00BE484E" w:rsidTr="001F7017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E706A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6F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="006F3E7C" w:rsidRPr="00BE4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6F3E7C" w:rsidP="006F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C74" w:rsidRPr="00BE484E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314783" w:rsidP="0031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72C74" w:rsidRPr="00BE4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BE484E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C74" w:rsidRPr="00BE484E" w:rsidRDefault="00F72C74" w:rsidP="00F72C74">
      <w:pPr>
        <w:rPr>
          <w:rFonts w:ascii="Times New Roman" w:hAnsi="Times New Roman" w:cs="Times New Roman"/>
          <w:sz w:val="20"/>
          <w:szCs w:val="20"/>
        </w:rPr>
      </w:pPr>
      <w:r w:rsidRPr="00BE484E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F72C74" w:rsidRPr="00BE484E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BE484E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BE484E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Pr="00E929AD" w:rsidRDefault="00E929AD" w:rsidP="00E929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9A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E929AD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 w:rsidRPr="00E929AD">
        <w:rPr>
          <w:rFonts w:ascii="Times New Roman" w:hAnsi="Times New Roman" w:cs="Times New Roman"/>
          <w:sz w:val="24"/>
          <w:szCs w:val="24"/>
        </w:rPr>
        <w:t xml:space="preserve"> специалиста сектор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9AD">
        <w:rPr>
          <w:rFonts w:ascii="Times New Roman" w:hAnsi="Times New Roman" w:cs="Times New Roman"/>
          <w:sz w:val="24"/>
          <w:szCs w:val="24"/>
        </w:rPr>
        <w:t>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 w:rsidR="008F6AEC">
        <w:rPr>
          <w:rFonts w:ascii="Times New Roman" w:hAnsi="Times New Roman" w:cs="Times New Roman"/>
          <w:sz w:val="24"/>
          <w:szCs w:val="24"/>
        </w:rPr>
        <w:t xml:space="preserve"> </w:t>
      </w:r>
      <w:r w:rsidR="00E7135D" w:rsidRPr="00E7135D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E929AD" w:rsidRPr="00E929AD" w:rsidTr="001F7017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E929AD" w:rsidRPr="00E929AD" w:rsidTr="001F70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B2" w:rsidRPr="00E929AD" w:rsidTr="001F7017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E7135D" w:rsidRDefault="002B14B2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522F">
              <w:rPr>
                <w:rFonts w:ascii="Times New Roman" w:hAnsi="Times New Roman" w:cs="Times New Roman"/>
                <w:sz w:val="24"/>
                <w:szCs w:val="24"/>
              </w:rPr>
              <w:t>Фоменко Неонила Васильевна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AA3328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14B2" w:rsidRPr="006260F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4B2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</w:t>
            </w:r>
          </w:p>
          <w:p w:rsidR="002B14B2" w:rsidRPr="008F6AE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B14B2" w:rsidRPr="002B14B2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4B2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</w:t>
            </w:r>
          </w:p>
          <w:p w:rsidR="002B14B2" w:rsidRPr="008F6AE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  <w:p w:rsidR="006260FC" w:rsidRPr="008F6AE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B14B2" w:rsidRPr="00AA3328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14B2" w:rsidRPr="008F6AE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AA3328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AA3328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14B2" w:rsidRPr="008F6AE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B14B2" w:rsidRPr="008F6AE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  <w:p w:rsidR="002B14B2" w:rsidRPr="006260F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B14B2" w:rsidRPr="008F6AE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P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14B2" w:rsidRPr="006260F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B2" w:rsidRPr="008F6AE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6260F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6260FC" w:rsidRPr="008F6AE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60FC" w:rsidRPr="008F6AE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AA3328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B14B2" w:rsidRPr="00AA3328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B2" w:rsidRPr="008F6AE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Pr="002B14B2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1291300</w:t>
            </w:r>
          </w:p>
          <w:p w:rsidR="002B14B2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60FC" w:rsidRPr="008F6AE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399773</w:t>
            </w: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60FC" w:rsidRPr="008F6AE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B14B2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6260FC" w:rsidRPr="008F6AE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260FC" w:rsidRPr="008F6AE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AA3328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AA3328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14B2" w:rsidRPr="00AA3328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B2" w:rsidRPr="008F6AEC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4B2" w:rsidRPr="00AA3328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14B2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60FC" w:rsidRPr="008F6AE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B14B2" w:rsidRDefault="002B14B2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8F6AE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60FC" w:rsidRPr="008F6AE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60FC" w:rsidRPr="008F6AE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60FC" w:rsidRDefault="006260FC" w:rsidP="0058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60FC" w:rsidRPr="006260FC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FC" w:rsidRPr="00AA3328" w:rsidRDefault="006260FC" w:rsidP="0062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6260FC" w:rsidRDefault="002B14B2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570C49" w:rsidRDefault="002B14B2" w:rsidP="00E929AD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570C49" w:rsidRDefault="002B14B2" w:rsidP="00E929AD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0FC" w:rsidRPr="006260FC" w:rsidRDefault="006260FC" w:rsidP="0062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14B2" w:rsidRPr="00570C49" w:rsidRDefault="006260FC" w:rsidP="006260FC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</w:pPr>
            <w:r w:rsidRPr="006260FC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2B14B2" w:rsidRDefault="002B14B2" w:rsidP="00E929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B1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673 136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4B2" w:rsidRPr="00E929AD" w:rsidRDefault="002B14B2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9AD" w:rsidRPr="00E929AD" w:rsidRDefault="00E929AD" w:rsidP="00E929AD">
      <w:pPr>
        <w:rPr>
          <w:rFonts w:ascii="Times New Roman" w:hAnsi="Times New Roman" w:cs="Times New Roman"/>
          <w:sz w:val="20"/>
          <w:szCs w:val="20"/>
        </w:rPr>
      </w:pPr>
      <w:r w:rsidRPr="00E929A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929AD" w:rsidRP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Pr="009C18A1" w:rsidRDefault="00BB529E" w:rsidP="00BB529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8A1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C18A1">
        <w:rPr>
          <w:rFonts w:ascii="Times New Roman" w:hAnsi="Times New Roman" w:cs="Times New Roman"/>
          <w:sz w:val="24"/>
          <w:szCs w:val="24"/>
        </w:rPr>
        <w:br/>
      </w:r>
      <w:r w:rsidR="00E706A4" w:rsidRPr="009C18A1">
        <w:rPr>
          <w:rFonts w:ascii="Times New Roman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характера </w:t>
      </w:r>
      <w:r w:rsidR="008F6AEC" w:rsidRPr="008F6AEC">
        <w:rPr>
          <w:rFonts w:ascii="Times New Roman" w:hAnsi="Times New Roman" w:cs="Times New Roman"/>
          <w:sz w:val="24"/>
          <w:szCs w:val="24"/>
        </w:rPr>
        <w:t>начальник</w:t>
      </w:r>
      <w:r w:rsidR="008F6AEC">
        <w:rPr>
          <w:rFonts w:ascii="Times New Roman" w:hAnsi="Times New Roman" w:cs="Times New Roman"/>
          <w:sz w:val="24"/>
          <w:szCs w:val="24"/>
        </w:rPr>
        <w:t>а</w:t>
      </w:r>
      <w:r w:rsidR="008F6AEC" w:rsidRPr="008F6AEC">
        <w:rPr>
          <w:rFonts w:ascii="Times New Roman" w:hAnsi="Times New Roman" w:cs="Times New Roman"/>
          <w:sz w:val="24"/>
          <w:szCs w:val="24"/>
        </w:rPr>
        <w:t xml:space="preserve"> финансово</w:t>
      </w:r>
      <w:r w:rsidR="008F6AEC">
        <w:rPr>
          <w:rFonts w:ascii="Times New Roman" w:hAnsi="Times New Roman" w:cs="Times New Roman"/>
          <w:sz w:val="24"/>
          <w:szCs w:val="24"/>
        </w:rPr>
        <w:t>-экономического отдела – главного</w:t>
      </w:r>
      <w:r w:rsidR="008F6AEC" w:rsidRPr="008F6AEC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8F6AEC">
        <w:rPr>
          <w:rFonts w:ascii="Times New Roman" w:hAnsi="Times New Roman" w:cs="Times New Roman"/>
          <w:sz w:val="24"/>
          <w:szCs w:val="24"/>
        </w:rPr>
        <w:t>а</w:t>
      </w:r>
      <w:r w:rsidR="008F6AEC" w:rsidRPr="008F6AEC">
        <w:rPr>
          <w:rFonts w:ascii="Times New Roman" w:hAnsi="Times New Roman" w:cs="Times New Roman"/>
          <w:sz w:val="24"/>
          <w:szCs w:val="24"/>
        </w:rPr>
        <w:t xml:space="preserve"> </w:t>
      </w:r>
      <w:r w:rsidRPr="009C18A1">
        <w:rPr>
          <w:rFonts w:ascii="Times New Roman" w:hAnsi="Times New Roman" w:cs="Times New Roman"/>
          <w:sz w:val="24"/>
          <w:szCs w:val="24"/>
        </w:rPr>
        <w:t>департамента по предупреждению и ликвидации чрезвычайных ситуаций Ростовской об</w:t>
      </w:r>
      <w:r w:rsidR="007C44CC" w:rsidRPr="009C18A1">
        <w:rPr>
          <w:rFonts w:ascii="Times New Roman" w:hAnsi="Times New Roman" w:cs="Times New Roman"/>
          <w:sz w:val="24"/>
          <w:szCs w:val="24"/>
        </w:rPr>
        <w:t>ласти и членов его семьи</w:t>
      </w:r>
      <w:r w:rsidR="007C44CC" w:rsidRPr="009C18A1">
        <w:rPr>
          <w:rFonts w:ascii="Times New Roman" w:hAnsi="Times New Roman" w:cs="Times New Roman"/>
          <w:sz w:val="24"/>
          <w:szCs w:val="24"/>
        </w:rPr>
        <w:br/>
      </w:r>
      <w:r w:rsidR="00BE484E" w:rsidRPr="009C18A1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86"/>
        <w:gridCol w:w="1842"/>
        <w:gridCol w:w="951"/>
        <w:gridCol w:w="964"/>
        <w:gridCol w:w="1169"/>
        <w:gridCol w:w="951"/>
        <w:gridCol w:w="954"/>
        <w:gridCol w:w="1297"/>
        <w:gridCol w:w="1212"/>
        <w:gridCol w:w="1514"/>
      </w:tblGrid>
      <w:tr w:rsidR="009C18A1" w:rsidRPr="009C18A1" w:rsidTr="00AA3328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E7135D" w:rsidRPr="00E7135D" w:rsidTr="00AA33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E7135D" w:rsidRDefault="00BB529E" w:rsidP="00BB52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135D" w:rsidRPr="00E7135D" w:rsidTr="00AA3328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9C18A1" w:rsidRDefault="00BE484E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Наумова Лариса Николаевна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8A1" w:rsidRPr="009C18A1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18A1" w:rsidRPr="009C18A1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9C18A1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9C18A1" w:rsidRDefault="00BE484E" w:rsidP="00BE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Default="00BE484E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9C18A1" w:rsidRDefault="009C18A1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8A1" w:rsidRPr="009C18A1" w:rsidRDefault="009C18A1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8A1" w:rsidRPr="009C18A1" w:rsidRDefault="009C18A1" w:rsidP="009C1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9C18A1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9C18A1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9C18A1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9C18A1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9C18A1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9C18A1" w:rsidRDefault="00BE484E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1 000 240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E7135D" w:rsidRDefault="00631F97" w:rsidP="00631F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3328" w:rsidRPr="00AA3328" w:rsidTr="00AA3328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A3328" w:rsidRPr="00AA33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A3328" w:rsidRDefault="00AA3328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31F97" w:rsidRPr="00AA33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A3328" w:rsidRPr="00AA3328" w:rsidRDefault="00AA3328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A3328" w:rsidRDefault="00AA3328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A3328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A3328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ССАНГ ЙОНГ</w:t>
            </w:r>
          </w:p>
          <w:p w:rsidR="00AA3328" w:rsidRPr="00AA3328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28">
              <w:rPr>
                <w:rFonts w:ascii="Times New Roman" w:hAnsi="Times New Roman" w:cs="Times New Roman"/>
                <w:sz w:val="24"/>
                <w:szCs w:val="24"/>
              </w:rPr>
              <w:t>1 228 402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29E" w:rsidRPr="00AA3328" w:rsidRDefault="00BB529E" w:rsidP="00BB529E">
      <w:pPr>
        <w:rPr>
          <w:rFonts w:ascii="Times New Roman" w:hAnsi="Times New Roman" w:cs="Times New Roman"/>
          <w:sz w:val="20"/>
          <w:szCs w:val="20"/>
        </w:rPr>
      </w:pPr>
      <w:r w:rsidRPr="00AA3328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B529E" w:rsidRPr="00E7135D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529E" w:rsidRPr="00E7135D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529E" w:rsidRPr="00E7135D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F97" w:rsidRPr="00BE484E" w:rsidRDefault="00631F97" w:rsidP="00631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84E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BE484E">
        <w:rPr>
          <w:rFonts w:ascii="Times New Roman" w:hAnsi="Times New Roman" w:cs="Times New Roman"/>
          <w:sz w:val="24"/>
          <w:szCs w:val="24"/>
        </w:rPr>
        <w:br/>
      </w:r>
      <w:r w:rsidR="00E706A4" w:rsidRPr="00BE484E">
        <w:rPr>
          <w:rFonts w:ascii="Times New Roman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характера </w:t>
      </w:r>
      <w:r w:rsidRPr="00BE484E">
        <w:rPr>
          <w:rFonts w:ascii="Times New Roman" w:hAnsi="Times New Roman" w:cs="Times New Roman"/>
          <w:sz w:val="24"/>
          <w:szCs w:val="24"/>
        </w:rPr>
        <w:t>ведущего специалиста сектор 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 w:rsidRPr="00BE484E">
        <w:rPr>
          <w:rFonts w:ascii="Times New Roman" w:hAnsi="Times New Roman" w:cs="Times New Roman"/>
          <w:sz w:val="24"/>
          <w:szCs w:val="24"/>
        </w:rPr>
        <w:br/>
      </w:r>
      <w:r w:rsidR="00E7135D" w:rsidRPr="00BE484E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651"/>
        <w:gridCol w:w="1884"/>
        <w:gridCol w:w="972"/>
        <w:gridCol w:w="1123"/>
        <w:gridCol w:w="1278"/>
        <w:gridCol w:w="972"/>
        <w:gridCol w:w="972"/>
        <w:gridCol w:w="1354"/>
        <w:gridCol w:w="1304"/>
        <w:gridCol w:w="1541"/>
      </w:tblGrid>
      <w:tr w:rsidR="00BE484E" w:rsidRPr="00BE484E" w:rsidTr="00C43125"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BE484E" w:rsidRPr="00BE484E" w:rsidTr="00C431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4E" w:rsidRPr="00BE484E" w:rsidTr="00C43125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Шматко Сергей Владимирович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125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3125" w:rsidRPr="00BE484E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E484E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="00C43125" w:rsidRPr="00BE4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43125" w:rsidRPr="00BE484E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3125" w:rsidRPr="00BE484E" w:rsidRDefault="00C43125" w:rsidP="00C4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C43125" w:rsidRPr="00BE484E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25" w:rsidRPr="00BE484E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3125" w:rsidRPr="00BE484E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25" w:rsidRPr="00BE484E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C43125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C43125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E7135D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490 852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4E" w:rsidRPr="00BE484E" w:rsidTr="00C43125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125" w:rsidRPr="00BE484E" w:rsidRDefault="00C43125" w:rsidP="00C4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3125" w:rsidRPr="00BE484E" w:rsidRDefault="00C43125" w:rsidP="00C4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E484E" w:rsidRDefault="00C43125" w:rsidP="00C4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="00C43125" w:rsidRPr="00BE4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="00C43125" w:rsidRPr="00BE4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3125" w:rsidRPr="00BE48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3125" w:rsidRPr="00BE4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E484E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135D" w:rsidRPr="00BE4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1F97" w:rsidRPr="00BE4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E484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C43125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E7135D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117 402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E484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F97" w:rsidRPr="00BE484E" w:rsidRDefault="00631F97" w:rsidP="00631F97">
      <w:pPr>
        <w:rPr>
          <w:rFonts w:ascii="Times New Roman" w:hAnsi="Times New Roman" w:cs="Times New Roman"/>
          <w:sz w:val="20"/>
          <w:szCs w:val="20"/>
        </w:rPr>
      </w:pPr>
      <w:r w:rsidRPr="00BE484E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6AEC" w:rsidRDefault="008F6AE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6AEC" w:rsidRDefault="008F6AE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6AEC" w:rsidRDefault="008F6AE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6AEC" w:rsidRDefault="008F6AE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06A4" w:rsidRPr="00BE484E" w:rsidRDefault="00D45810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E484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BE484E">
        <w:rPr>
          <w:rFonts w:ascii="Times New Roman" w:hAnsi="Times New Roman" w:cs="Times New Roman"/>
          <w:sz w:val="24"/>
          <w:szCs w:val="24"/>
        </w:rPr>
        <w:br/>
      </w:r>
      <w:r w:rsidR="00E706A4" w:rsidRPr="00BE484E">
        <w:rPr>
          <w:rFonts w:ascii="Times New Roman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характера </w:t>
      </w:r>
    </w:p>
    <w:p w:rsidR="00D45810" w:rsidRPr="00BE484E" w:rsidRDefault="00D45810" w:rsidP="00682D2C">
      <w:pPr>
        <w:pStyle w:val="a3"/>
        <w:jc w:val="center"/>
      </w:pPr>
      <w:r w:rsidRPr="00BE484E">
        <w:rPr>
          <w:rFonts w:ascii="Times New Roman" w:hAnsi="Times New Roman" w:cs="Times New Roman"/>
          <w:sz w:val="24"/>
          <w:szCs w:val="24"/>
        </w:rPr>
        <w:t>начальника ГКУ Ростовской области «Противопожарная служба Ростовской области»</w:t>
      </w:r>
    </w:p>
    <w:p w:rsidR="00D45810" w:rsidRPr="00BE484E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84E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D8522F" w:rsidRPr="00BE484E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95"/>
        <w:gridCol w:w="1905"/>
        <w:gridCol w:w="975"/>
        <w:gridCol w:w="990"/>
        <w:gridCol w:w="1275"/>
        <w:gridCol w:w="975"/>
        <w:gridCol w:w="975"/>
        <w:gridCol w:w="1380"/>
        <w:gridCol w:w="1320"/>
        <w:gridCol w:w="1530"/>
      </w:tblGrid>
      <w:tr w:rsidR="00BE484E" w:rsidRPr="00BE484E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BE484E" w:rsidRPr="00BE484E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4E" w:rsidRPr="00BE484E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2D2C" w:rsidRPr="00BE484E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BE484E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нежилое помещение (автостоянка)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2D2C" w:rsidRPr="00BE484E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BE484E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общая долевая 1/93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  <w:p w:rsidR="00682D2C" w:rsidRPr="00BE484E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BE484E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2D2C" w:rsidRPr="00BE484E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BE484E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125" w:rsidRPr="00BE484E" w:rsidRDefault="00C43125" w:rsidP="00C4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3125" w:rsidRPr="00BE484E" w:rsidRDefault="00C43125" w:rsidP="00C4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 xml:space="preserve">Мерседес-Бенц </w:t>
            </w:r>
            <w:r w:rsidRPr="00BE4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-350</w:t>
            </w:r>
          </w:p>
          <w:p w:rsidR="00D45810" w:rsidRPr="00BE484E" w:rsidRDefault="00D45810" w:rsidP="00C4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B5271B" w:rsidP="00BE4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E484E" w:rsidRPr="00BE4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4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43125" w:rsidRPr="00BE4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484E" w:rsidRPr="00BE484E">
              <w:rPr>
                <w:rFonts w:ascii="Times New Roman" w:hAnsi="Times New Roman" w:cs="Times New Roman"/>
                <w:sz w:val="24"/>
                <w:szCs w:val="24"/>
              </w:rPr>
              <w:t>0 971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4E" w:rsidRPr="00BE484E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C43125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BE484E" w:rsidP="00BE4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125" w:rsidRPr="00BE48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271B" w:rsidRPr="00BE4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84E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E484E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BE484E" w:rsidRDefault="00D45810" w:rsidP="00682D2C">
      <w:pPr>
        <w:rPr>
          <w:rFonts w:ascii="Times New Roman" w:hAnsi="Times New Roman" w:cs="Times New Roman"/>
          <w:sz w:val="20"/>
          <w:szCs w:val="20"/>
        </w:rPr>
      </w:pPr>
      <w:r w:rsidRPr="00BE484E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BE484E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125" w:rsidRPr="00D8522F" w:rsidRDefault="00C43125" w:rsidP="00D4581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43125" w:rsidRDefault="00C43125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271B" w:rsidRPr="00D45810" w:rsidRDefault="00B5271B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A3516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t>начальника ГКУ Ростовской области «Склады гражданской обороны» («Склады ГО»)</w:t>
      </w: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E373A2" w:rsidRPr="00E373A2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95"/>
        <w:gridCol w:w="1905"/>
        <w:gridCol w:w="975"/>
        <w:gridCol w:w="990"/>
        <w:gridCol w:w="1275"/>
        <w:gridCol w:w="975"/>
        <w:gridCol w:w="975"/>
        <w:gridCol w:w="1380"/>
        <w:gridCol w:w="1320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Молодых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1/2 жилого дома</w:t>
            </w:r>
          </w:p>
          <w:p w:rsidR="00B5271B" w:rsidRPr="00B5271B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Pr="00A35165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Общая долевая 20/9168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35165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271B" w:rsidRPr="00B5271B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39933000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D45810" w:rsidRPr="00A3516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B5271B" w:rsidRDefault="00B5271B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Pr="00A35165" w:rsidRDefault="00B5271B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Pr="00A35165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="001F7173" w:rsidRPr="00FC7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C43125" w:rsidRDefault="00A35165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43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3650">
              <w:rPr>
                <w:rFonts w:ascii="Times New Roman" w:hAnsi="Times New Roman" w:cs="Times New Roman"/>
                <w:sz w:val="24"/>
                <w:szCs w:val="24"/>
              </w:rPr>
              <w:t>47 944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1F7173" w:rsidRDefault="00D45810" w:rsidP="001F7173">
      <w:pPr>
        <w:rPr>
          <w:rFonts w:ascii="Times New Roman" w:hAnsi="Times New Roman" w:cs="Times New Roman"/>
          <w:sz w:val="20"/>
          <w:szCs w:val="20"/>
        </w:rPr>
      </w:pPr>
      <w:r w:rsidRPr="001F7173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9E3D15" w:rsidRDefault="00D45810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9E3D1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9E3D15" w:rsidRDefault="00D45810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 xml:space="preserve">начальника ГКУ Ростовской области «Ростовская областная поисково-спасательная служба во внутренних водах и территориальном море Российской Федерации» и членов его семьи </w:t>
      </w:r>
      <w:r w:rsidR="00E373A2" w:rsidRPr="00E373A2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95"/>
        <w:gridCol w:w="1905"/>
        <w:gridCol w:w="975"/>
        <w:gridCol w:w="990"/>
        <w:gridCol w:w="1275"/>
        <w:gridCol w:w="975"/>
        <w:gridCol w:w="975"/>
        <w:gridCol w:w="1380"/>
        <w:gridCol w:w="1320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 xml:space="preserve">Юнда </w:t>
            </w: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Борис 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6E87" w:rsidRPr="00B4010E" w:rsidRDefault="00926E87" w:rsidP="00926E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D45810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Pr="00B4010E" w:rsidRDefault="00926E87" w:rsidP="00926E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1F7173" w:rsidRPr="00B40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10E" w:rsidRPr="00B4010E" w:rsidRDefault="00B4010E" w:rsidP="00B4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B4010E" w:rsidRDefault="00B4010E" w:rsidP="00B4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Опель  ТС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D47C1" w:rsidRDefault="001F7173" w:rsidP="00DD4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D47C1">
              <w:rPr>
                <w:rFonts w:ascii="Times New Roman" w:hAnsi="Times New Roman" w:cs="Times New Roman"/>
                <w:sz w:val="24"/>
                <w:szCs w:val="24"/>
              </w:rPr>
              <w:t>143 133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7648D7" w:rsidRDefault="00D45810" w:rsidP="007648D7">
      <w:pPr>
        <w:rPr>
          <w:rFonts w:ascii="Times New Roman" w:hAnsi="Times New Roman" w:cs="Times New Roman"/>
          <w:sz w:val="20"/>
          <w:szCs w:val="20"/>
        </w:rPr>
      </w:pPr>
      <w:r w:rsidRPr="007648D7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начальника ГКУ Ростовской области «Учебно-методический центр по гражданской обороне и чрезвычайным ситуациям»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B4010E" w:rsidRPr="00B4010E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690"/>
        <w:gridCol w:w="1904"/>
        <w:gridCol w:w="975"/>
        <w:gridCol w:w="989"/>
        <w:gridCol w:w="1274"/>
        <w:gridCol w:w="975"/>
        <w:gridCol w:w="975"/>
        <w:gridCol w:w="1380"/>
        <w:gridCol w:w="1318"/>
        <w:gridCol w:w="1530"/>
      </w:tblGrid>
      <w:tr w:rsidR="00D45810" w:rsidRPr="00D45810" w:rsidTr="007468DD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7468D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D" w:rsidRPr="00D45810" w:rsidTr="007468D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Сосунов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9E3D15" w:rsidRDefault="009E3D15" w:rsidP="00B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0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10E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7468D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7648D7" w:rsidRDefault="00D45810" w:rsidP="007648D7">
      <w:pPr>
        <w:rPr>
          <w:rFonts w:ascii="Times New Roman" w:hAnsi="Times New Roman" w:cs="Times New Roman"/>
          <w:sz w:val="20"/>
          <w:szCs w:val="20"/>
        </w:rPr>
      </w:pPr>
      <w:r w:rsidRPr="007648D7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06A4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начальника ГКУ Ростовской области «</w:t>
      </w:r>
      <w:r w:rsidR="009E3D15" w:rsidRPr="009E3D15">
        <w:rPr>
          <w:rFonts w:ascii="Times New Roman" w:hAnsi="Times New Roman" w:cs="Times New Roman"/>
          <w:sz w:val="24"/>
          <w:szCs w:val="24"/>
        </w:rPr>
        <w:t>Центр информационного обеспечения безопасности населения Ростовской области</w:t>
      </w:r>
      <w:r w:rsidRPr="00D45810">
        <w:rPr>
          <w:rFonts w:ascii="Times New Roman" w:hAnsi="Times New Roman" w:cs="Times New Roman"/>
          <w:sz w:val="24"/>
          <w:szCs w:val="24"/>
        </w:rPr>
        <w:t>»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79271F" w:rsidRPr="0079271F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3"/>
        <w:gridCol w:w="975"/>
        <w:gridCol w:w="990"/>
        <w:gridCol w:w="1273"/>
        <w:gridCol w:w="975"/>
        <w:gridCol w:w="975"/>
        <w:gridCol w:w="1379"/>
        <w:gridCol w:w="1320"/>
        <w:gridCol w:w="1530"/>
      </w:tblGrid>
      <w:tr w:rsidR="00D45810" w:rsidRPr="00D45810" w:rsidTr="00F72C74"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F72C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D15" w:rsidRPr="00D45810" w:rsidTr="007468DD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Шило</w:t>
            </w: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D15" w:rsidRPr="007648D7" w:rsidRDefault="00F95B9F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9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D15" w:rsidRPr="00D45810" w:rsidRDefault="009E3D15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D15" w:rsidRPr="00D45810" w:rsidRDefault="009E3D15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3D15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79271F" w:rsidRDefault="0079271F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2 348 979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AAC" w:rsidRDefault="00D45810" w:rsidP="00F72C74">
      <w:pPr>
        <w:rPr>
          <w:rFonts w:ascii="Times New Roman" w:hAnsi="Times New Roman" w:cs="Times New Roman"/>
          <w:sz w:val="20"/>
          <w:szCs w:val="20"/>
        </w:rPr>
      </w:pPr>
      <w:r w:rsidRPr="00F72C74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F95B9F" w:rsidRDefault="00F95B9F" w:rsidP="00F72C74">
      <w:pPr>
        <w:rPr>
          <w:rFonts w:ascii="Times New Roman" w:hAnsi="Times New Roman" w:cs="Times New Roman"/>
          <w:sz w:val="20"/>
          <w:szCs w:val="20"/>
        </w:rPr>
      </w:pPr>
    </w:p>
    <w:p w:rsidR="00F95B9F" w:rsidRDefault="00F95B9F" w:rsidP="00F72C74">
      <w:pPr>
        <w:rPr>
          <w:rFonts w:ascii="Times New Roman" w:hAnsi="Times New Roman" w:cs="Times New Roman"/>
          <w:sz w:val="20"/>
          <w:szCs w:val="20"/>
        </w:rPr>
      </w:pPr>
    </w:p>
    <w:p w:rsidR="00F95B9F" w:rsidRDefault="00F95B9F" w:rsidP="00F72C74">
      <w:pPr>
        <w:rPr>
          <w:rFonts w:ascii="Times New Roman" w:hAnsi="Times New Roman" w:cs="Times New Roman"/>
          <w:sz w:val="20"/>
          <w:szCs w:val="20"/>
        </w:rPr>
      </w:pPr>
    </w:p>
    <w:p w:rsidR="00F95B9F" w:rsidRDefault="00F95B9F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E706A4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9E3D1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8DD" w:rsidRPr="009E3D15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>начальника ГКУ Ростовской области ««Ростовская областная поисково-спасательная служба»</w:t>
      </w:r>
    </w:p>
    <w:p w:rsidR="007468DD" w:rsidRPr="009E3D15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8C077B" w:rsidRPr="008C077B">
        <w:rPr>
          <w:rFonts w:ascii="Times New Roman" w:hAnsi="Times New Roman" w:cs="Times New Roman"/>
          <w:sz w:val="24"/>
          <w:szCs w:val="24"/>
        </w:rPr>
        <w:t>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3"/>
        <w:gridCol w:w="975"/>
        <w:gridCol w:w="990"/>
        <w:gridCol w:w="1273"/>
        <w:gridCol w:w="975"/>
        <w:gridCol w:w="975"/>
        <w:gridCol w:w="1379"/>
        <w:gridCol w:w="1320"/>
        <w:gridCol w:w="1530"/>
      </w:tblGrid>
      <w:tr w:rsidR="007468DD" w:rsidRPr="007468DD" w:rsidTr="001942B1"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7468DD" w:rsidRPr="007468DD" w:rsidTr="001942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9E" w:rsidRPr="007468DD" w:rsidTr="001942B1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Толочков </w:t>
            </w:r>
          </w:p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КИА ДЖД (КИД)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F9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95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95B9F">
              <w:rPr>
                <w:rFonts w:ascii="Times New Roman" w:hAnsi="Times New Roman" w:cs="Times New Roman"/>
                <w:sz w:val="24"/>
                <w:szCs w:val="24"/>
              </w:rPr>
              <w:t>285 741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D" w:rsidRPr="007468DD" w:rsidTr="008C077B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8DD" w:rsidRPr="007468DD" w:rsidRDefault="008C077B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  <w:p w:rsidR="009E3D15" w:rsidRP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F95B9F" w:rsidP="009E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846 430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DD" w:rsidRPr="007468DD" w:rsidRDefault="007468DD" w:rsidP="007468DD">
      <w:pPr>
        <w:rPr>
          <w:rFonts w:ascii="Times New Roman" w:hAnsi="Times New Roman" w:cs="Times New Roman"/>
          <w:sz w:val="24"/>
          <w:szCs w:val="24"/>
        </w:rPr>
      </w:pPr>
      <w:r w:rsidRPr="007468D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468DD" w:rsidRPr="00D45810" w:rsidRDefault="007468DD" w:rsidP="00F72C74">
      <w:pPr>
        <w:rPr>
          <w:rFonts w:ascii="Times New Roman" w:hAnsi="Times New Roman" w:cs="Times New Roman"/>
          <w:sz w:val="24"/>
          <w:szCs w:val="24"/>
        </w:rPr>
      </w:pPr>
    </w:p>
    <w:sectPr w:rsidR="007468DD" w:rsidRPr="00D45810" w:rsidSect="001F701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10"/>
    <w:rsid w:val="000378B2"/>
    <w:rsid w:val="00063650"/>
    <w:rsid w:val="000A6DB9"/>
    <w:rsid w:val="000C7645"/>
    <w:rsid w:val="001517B5"/>
    <w:rsid w:val="001942B1"/>
    <w:rsid w:val="001F7017"/>
    <w:rsid w:val="001F7173"/>
    <w:rsid w:val="002429CA"/>
    <w:rsid w:val="00273A75"/>
    <w:rsid w:val="002B14B2"/>
    <w:rsid w:val="002C63EB"/>
    <w:rsid w:val="002F7A83"/>
    <w:rsid w:val="00314783"/>
    <w:rsid w:val="003547B0"/>
    <w:rsid w:val="003E387A"/>
    <w:rsid w:val="003E3D71"/>
    <w:rsid w:val="00467E8E"/>
    <w:rsid w:val="00481928"/>
    <w:rsid w:val="004A5AAC"/>
    <w:rsid w:val="00536506"/>
    <w:rsid w:val="00560352"/>
    <w:rsid w:val="00570C49"/>
    <w:rsid w:val="006260FC"/>
    <w:rsid w:val="00631F97"/>
    <w:rsid w:val="00682D2C"/>
    <w:rsid w:val="006A24EB"/>
    <w:rsid w:val="006F3E7C"/>
    <w:rsid w:val="007468DD"/>
    <w:rsid w:val="007648D7"/>
    <w:rsid w:val="0079271F"/>
    <w:rsid w:val="007958B4"/>
    <w:rsid w:val="007C44CC"/>
    <w:rsid w:val="008247BD"/>
    <w:rsid w:val="008311BA"/>
    <w:rsid w:val="00856CF4"/>
    <w:rsid w:val="008C077B"/>
    <w:rsid w:val="008F2251"/>
    <w:rsid w:val="008F6AEC"/>
    <w:rsid w:val="00926E87"/>
    <w:rsid w:val="009C18A1"/>
    <w:rsid w:val="009E3D15"/>
    <w:rsid w:val="00A35165"/>
    <w:rsid w:val="00A614D9"/>
    <w:rsid w:val="00A969E0"/>
    <w:rsid w:val="00AA3328"/>
    <w:rsid w:val="00B4010E"/>
    <w:rsid w:val="00B5271B"/>
    <w:rsid w:val="00B91FFF"/>
    <w:rsid w:val="00BB529E"/>
    <w:rsid w:val="00BE484E"/>
    <w:rsid w:val="00C43125"/>
    <w:rsid w:val="00CF6A90"/>
    <w:rsid w:val="00D27F98"/>
    <w:rsid w:val="00D45810"/>
    <w:rsid w:val="00D61C7D"/>
    <w:rsid w:val="00D8522F"/>
    <w:rsid w:val="00DD47C1"/>
    <w:rsid w:val="00DF14EA"/>
    <w:rsid w:val="00E373A2"/>
    <w:rsid w:val="00E706A4"/>
    <w:rsid w:val="00E7135D"/>
    <w:rsid w:val="00E929AD"/>
    <w:rsid w:val="00EE13C3"/>
    <w:rsid w:val="00EF13C2"/>
    <w:rsid w:val="00F72C74"/>
    <w:rsid w:val="00F73072"/>
    <w:rsid w:val="00F95B9F"/>
    <w:rsid w:val="00FC7455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810"/>
  </w:style>
  <w:style w:type="paragraph" w:styleId="a3">
    <w:name w:val="No Spacing"/>
    <w:uiPriority w:val="1"/>
    <w:qFormat/>
    <w:rsid w:val="00824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42B1"/>
    <w:rPr>
      <w:color w:val="0000FF"/>
      <w:u w:val="single"/>
    </w:rPr>
  </w:style>
  <w:style w:type="character" w:styleId="a7">
    <w:name w:val="Strong"/>
    <w:basedOn w:val="a0"/>
    <w:uiPriority w:val="22"/>
    <w:qFormat/>
    <w:rsid w:val="00D27F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810"/>
  </w:style>
  <w:style w:type="paragraph" w:styleId="a3">
    <w:name w:val="No Spacing"/>
    <w:uiPriority w:val="1"/>
    <w:qFormat/>
    <w:rsid w:val="00824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42B1"/>
    <w:rPr>
      <w:color w:val="0000FF"/>
      <w:u w:val="single"/>
    </w:rPr>
  </w:style>
  <w:style w:type="character" w:styleId="a7">
    <w:name w:val="Strong"/>
    <w:basedOn w:val="a0"/>
    <w:uiPriority w:val="22"/>
    <w:qFormat/>
    <w:rsid w:val="00D27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69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599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5653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65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02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068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656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964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4460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6148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rostov-na-donu/cars/citroen/c5/all/?from=wizard.model&amp;utm_source=auto_wizard&amp;utm_medium=desktop&amp;utm_campaign=model&amp;utm_content=listing&amp;utm_term=%D1%81%D0%B8%D1%82%D1%80%D0%BE%D0%B5%D0%BD%20%D1%81-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DA27B-99A5-47CE-BC52-F92C7AA9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16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Каспаров</cp:lastModifiedBy>
  <cp:revision>26</cp:revision>
  <cp:lastPrinted>2017-05-15T13:06:00Z</cp:lastPrinted>
  <dcterms:created xsi:type="dcterms:W3CDTF">2017-05-12T06:37:00Z</dcterms:created>
  <dcterms:modified xsi:type="dcterms:W3CDTF">2020-07-29T12:26:00Z</dcterms:modified>
</cp:coreProperties>
</file>