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66"/>
        <w:gridCol w:w="1651"/>
        <w:gridCol w:w="1127"/>
        <w:gridCol w:w="1765"/>
        <w:gridCol w:w="1274"/>
        <w:gridCol w:w="805"/>
        <w:gridCol w:w="1158"/>
        <w:gridCol w:w="1264"/>
        <w:gridCol w:w="720"/>
        <w:gridCol w:w="1158"/>
        <w:gridCol w:w="1715"/>
        <w:gridCol w:w="1512"/>
        <w:gridCol w:w="1290"/>
      </w:tblGrid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Сведения о доходах, расходах, об имуществе и обязательствах имущественного характера государственных гражданских служащих аппарата избирательной комиссии Тульской области, их супругов и несовершеннолетних детей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br/>
              <w:t>за период с 1 января 2019 г. по 31 декабря 2019 г.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shd w:val="clear" w:color="FFFFFF" w:fill="auto"/>
          </w:tcPr>
          <w:p w:rsidR="00E010E1" w:rsidRDefault="00E010E1"/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002" w:type="dxa"/>
            <w:gridSpan w:val="4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42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Транспортные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средства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>(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вид, марка)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 [1]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площадь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Семяхина Юлия Николаевна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CHERY TIGGO, 2017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1 171 913,84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(3 собственника)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(1/12)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Информационный центр-отдел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Абрамова Наталия Михайловна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685 448,13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(Для размещения гаражей и автостоянок)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28,6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Афонин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Михаил Витальевич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Renault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Duster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622 109,18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180 210,81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Белозерова Любовь Анатольевна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4 700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FLUENCE, 2014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727 061,29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155 967,81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Беспалов Роман Анатольевич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Suzuki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SX4, 2012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641 983,56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Волобуев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Юрий Владимирович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Заместите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 начальника отдела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89,2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Renault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SR, 2009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1 132 441,08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1 373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639 009,39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Жилое помещение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Воронцова Наталья Анатольевна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723 846,27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Гаврилина Елена Анатольевна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541 278,33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XRAY, 2017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98 244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для размещения и эксплуатации гаража)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для размещения и эксплуатации гаража)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ММЗ 81021, 1984 г.</w:t>
            </w: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Ерохов Сергей Александрович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62,9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466 033,45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1 272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Астра, 2003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233 262,11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  <w:p w:rsidR="00410132" w:rsidRDefault="00410132">
            <w:pPr>
              <w:jc w:val="center"/>
            </w:pP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84,8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Казанцев Константин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Егорович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ДЖИП COMPASS, 2007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622 117,64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Калистратова Наталья Михайловна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853 030,2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РЕНО FLUENCE, 2010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577 669,04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Надежда Анатольевна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SUZUKI SWIFT, 2011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953 109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71,5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ВОЛЬВО S40, 2002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259 745,56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УАЗ 31519, 2003 г.</w:t>
            </w: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Карпов Владислав Евгеньевич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2012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3 284 370,93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75,7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61,2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Сельскохозяйст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венная техника Трактор Т 25А, 1986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623 961,57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Сергеевна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927 637,73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НИССАН QASHQAI, 2012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584 291,68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Колесник Анатолий Геннадьевич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966 561,79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Косачева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Екатерина Андреевна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576 600,45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ХОНДА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Accord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2004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710 160,89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DAEWOO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Nexia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2007 г.</w:t>
            </w: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9 709,09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Красова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Витальевна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418 778,82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Кузнецова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Татьяна Анатольевна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(Земельный пай)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5 600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571 675,57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1 268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200, 1987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444 000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1 849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пунктов, для ведения личного подсобного хозяйства)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МЕРСЕДЕС БЕНЦ ML-320, 2000 г.</w:t>
            </w: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(55/102)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101,9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МЕРСЕДЕС БЕНЦ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Даймлер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1980 г.</w:t>
            </w: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(50/89)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110,3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грузовой УАЗ 3303, 1987 г.</w:t>
            </w: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Литвинова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Наталья Викторовна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Ведущий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Земельный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участок (земли населенных пунктов для ведения личного подсобного хозяйства кадастровый номер 71:07:04 02 02:0023)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367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574 497,4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часть жилого дома с надворными постройками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для ведения личного подсобного хозяйства кадастровый номер 71:07:02 03 07:0044)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GAB330 LADA XRAY, 2019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742 456,1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21063, 1987 г.</w:t>
            </w: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(земли населенных пунктов для ведения личного подсобного хозяйства)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Минаева Ольга Васильевна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(Садовый)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470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720 096,81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(2/3)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SPECTRA, 2006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8 531 540,52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Насонова Юлия Владимировна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620 585,97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енного использования)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Общая долевая (85700/1348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5173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13 485 173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RIO, 2015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292 368,35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Николенко Игорь Григорьевич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671 103,2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23.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Николенко Татьяна Васильевна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СУЗУКИ SX4, 2007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801 955,92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Романова Юлия Валентиновна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33,6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797 068,91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(3/4)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Рыбаков Дмитрий Дмитриевич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LADA(ВАЗ) ВАЗ2121, 1988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862 525,79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Сигачев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Валерий Александрович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ВАЗ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111730/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Kalina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376 728,1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17 598,28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Сломчинская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Ольга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Франковна</w:t>
            </w:r>
            <w:proofErr w:type="spellEnd"/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900 564,01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40,1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ОПЕЛЬ ASTRA STATION WAGON, 2014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509 772,87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Сошникова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Светлана Александровна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ШКОДА OCTAVIA, 2011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851 005,15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29.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Старшинова Татьяна Витальевна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641 715,08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Тихомирова Эльвира Николаевна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660 330,2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1 061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Нежилые помещения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108,2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Мототранспортное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средство Мотороллер Муравей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ТМЗ540203, 1992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1 888 594,37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Ульянова Екатерина Викторовна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Ведущий специалист-эксперт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422 447,9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CX-7, 2011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976 409,04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Фадеева Кира Владимировна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654 256,34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2 196 613,78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Шауберт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Павел Юрьевич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ОПЕЛЬ АСТРА, 2003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567 239,53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517 899,16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Щеглова Людмила Александровна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(4 собственника)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610 338,07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(3 собственника)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ВАЗ 21093, 1997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1 732 578,93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ФОРД Фокус, 2016 г.</w:t>
            </w: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Контрольно-ревизионный отдел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35.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Журило Лада Эдуардовна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LADA, 219110 LADA GRANTA, 2018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988 567,25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Филиппова Ольга Валентиновна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(доля в праве 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1 238 822,5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(доля в праве 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52,2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легковой ОПЕЛЬ OPEL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Zafira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1 680 427,37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документационного обеспечения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37.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Басалаева Галина Геннадьевна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((дачный))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890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1 159 202,44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Chevrolet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Captiva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2010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513 305,01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(1/3)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86,1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Горячева Ольга Сергеевна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специалист-эксперт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Terrano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2018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833 307,55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(3 собственника)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381 760,58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62,8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исполнения бюджета, учета и отчетности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Гришина Наталия Алексеевна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Главный 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1 400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1 151 301,22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(101/672)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Корнилова Татьяна Борисовна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ХУНДАЙ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1 639 004,5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(дачный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704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61,8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165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Лачетти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943 922,94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145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к легковым ТС КМ 38136, 1997 г.</w:t>
            </w: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материально-технического обеспечения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Приходько Ирина Алексеевна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1 123 452,75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ХАВАЛ Н2, 2018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304 500,81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69,2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организации закупок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Зябина Юлия Владимировна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1 722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ФОЛЬКСВАГЕН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Тигуан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1 510 810,54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20 000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нежилое помещение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73,7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Кубышкина Мария Николаевна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521 997,84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ШЕВРОЛЕ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Lacetti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718 407,43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по работе со средствами массовой информации и связям с общественностью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Пояркова Екатерина Владимировна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КИА РИО, 2017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2 233 180,12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Рыбкина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Анжелика Алексеевна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Главный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специалист-эксперт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Общая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723 835,93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правового обеспечения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46.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Соловьев Сергей Александрович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отдела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МАЗДА CX-7, 2011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1 229 554,98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597 488,34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1 082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199,1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160,5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Планово-финансовое управление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47.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Тарунтаева Галина Сергеевна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Начальник управления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1 696 542,06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Помощник председателя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Чибисов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Сергей Сергеевич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Помощни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 председателя избирательной комиссии Тульской области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389 973,86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Советник председателя по вопросам обучения организаторов выборов и повышения правовой культуры избирателей (участников референдума)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49.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Самочкин Дмитрий Викторович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Советник председателя избирательной комиссии Тульской области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GETZ, 2008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930 735,39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Corolla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2008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976 124,74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66,4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домов индивидуальной жилой застройки)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15705" w:type="dxa"/>
            <w:gridSpan w:val="13"/>
            <w:tcBorders>
              <w:top w:val="single" w:sz="5" w:space="0" w:color="auto"/>
              <w:left w:val="single" w:sz="5" w:space="0" w:color="auto"/>
              <w:right w:val="single" w:sz="5" w:space="0" w:color="auto"/>
            </w:tcBorders>
            <w:shd w:val="clear" w:color="FFFFFF" w:fill="CCFFCC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Территориальный отдел</w:t>
            </w: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Банникова Раиса Алексеевна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1 147 136,43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51.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Булавина Ольга Викторовна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для ведения садоводства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598 431,58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садоводства)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CHEVROLET NIVA 212300-55, 2013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657 628,28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ведения садоводства)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52.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Ерёмина Наталья Викторовна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936 976,71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64,6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811 986,23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53.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Жигунова Ольга Анатольевна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сельскохозяйственного использования)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80 000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939 802,3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Журба Елена Николаевна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925 786,07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44,1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44,1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ХУНДАЙ КРЕТА, 2018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721 614,46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индивидуального гаража)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33,5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55.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Звягина Маргарита Алексеевна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(1\2)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ХЕНДЭ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Солярис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2011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1 534 659,62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56.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Карлова Ольга Анатольевна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Специалист 1 разряда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легковой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skoda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fabia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2012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1 226 728,13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57.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Кошкина Светлана Викторовна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жилищное строительство)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968 632,76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(участок под индивидуальное жилищное строительство)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(650/1100)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394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(13/22)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78,4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22,4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58.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Михайлина Марина Ивановна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1 141 778,93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Гараж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50,4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(Для размещения гаражей и автостоянок)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Автомобиль грузовой ФИАТ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Ducato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2013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1 072 446,61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(приусадебный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(садовый участок)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988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(1/2)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76,2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дача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прицеп МАЗ 81144, 1993 г.</w:t>
            </w: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54,9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долевая (1/4)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43,3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59.</w:t>
            </w: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Пикуза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1 800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779 936,86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Земельный участок (Под индивидуальное жилищное строительство)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133,8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7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Земельный участок (участок под индивидуальное жилищное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строительство)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MERCEDES-BENZ ML 300 4 МATIC, 2014 г.</w:t>
            </w:r>
          </w:p>
        </w:tc>
        <w:tc>
          <w:tcPr>
            <w:tcW w:w="151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871 021,29</w:t>
            </w:r>
          </w:p>
        </w:tc>
        <w:tc>
          <w:tcPr>
            <w:tcW w:w="129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Жилой дом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207,7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41,4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36,6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27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Машино-место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21,7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72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158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1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51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29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 w:rsidP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60.</w:t>
            </w: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Шуянцева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Вероника Леонидовна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Консультант</w:t>
            </w: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Общая совместная (2 собственника)</w:t>
            </w: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769 233,49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  <w:tr w:rsidR="00E010E1" w:rsidTr="004101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6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65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Супруг</w:t>
            </w:r>
          </w:p>
        </w:tc>
        <w:tc>
          <w:tcPr>
            <w:tcW w:w="1127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17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7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  <w:tc>
          <w:tcPr>
            <w:tcW w:w="80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64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42,8</w:t>
            </w:r>
          </w:p>
        </w:tc>
        <w:tc>
          <w:tcPr>
            <w:tcW w:w="1158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РФ</w:t>
            </w:r>
          </w:p>
        </w:tc>
        <w:tc>
          <w:tcPr>
            <w:tcW w:w="171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Автомобиль легковой LADA (ВАЗ) 21150, 2005 г.</w:t>
            </w:r>
          </w:p>
        </w:tc>
        <w:tc>
          <w:tcPr>
            <w:tcW w:w="151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410132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не имеет</w:t>
            </w:r>
          </w:p>
        </w:tc>
        <w:tc>
          <w:tcPr>
            <w:tcW w:w="12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E010E1" w:rsidRDefault="00E010E1">
            <w:pPr>
              <w:jc w:val="center"/>
            </w:pPr>
          </w:p>
        </w:tc>
      </w:tr>
    </w:tbl>
    <w:tbl>
      <w:tblPr>
        <w:tblStyle w:val="TableStyle1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945"/>
      </w:tblGrid>
      <w:tr w:rsidR="00E01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"/>
        </w:trPr>
        <w:tc>
          <w:tcPr>
            <w:tcW w:w="945" w:type="dxa"/>
            <w:shd w:val="clear" w:color="FFFFFF" w:fill="auto"/>
          </w:tcPr>
          <w:p w:rsidR="00E010E1" w:rsidRDefault="00E010E1"/>
        </w:tc>
      </w:tr>
    </w:tbl>
    <w:tbl>
      <w:tblPr>
        <w:tblStyle w:val="TableStyle2"/>
        <w:tblW w:w="0" w:type="auto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85"/>
        <w:gridCol w:w="15320"/>
      </w:tblGrid>
      <w:tr w:rsidR="00E01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473" w:type="dxa"/>
            <w:shd w:val="clear" w:color="FFFFFF" w:fill="auto"/>
          </w:tcPr>
          <w:p w:rsidR="00E010E1" w:rsidRDefault="00410132">
            <w:pPr>
              <w:jc w:val="center"/>
            </w:pPr>
            <w:r>
              <w:rPr>
                <w:szCs w:val="16"/>
              </w:rPr>
              <w:t>[1] -</w:t>
            </w:r>
          </w:p>
        </w:tc>
        <w:tc>
          <w:tcPr>
            <w:tcW w:w="21263" w:type="dxa"/>
            <w:shd w:val="clear" w:color="FFFFFF" w:fill="auto"/>
          </w:tcPr>
          <w:p w:rsidR="00E010E1" w:rsidRDefault="00410132">
            <w:r>
              <w:rPr>
                <w:szCs w:val="16"/>
              </w:rPr>
              <w:t>Сведения указываются, если сумма сделки превышает общий доход лица, замещающего государственную должность Тульской области,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E010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"/>
        </w:trPr>
        <w:tc>
          <w:tcPr>
            <w:tcW w:w="21736" w:type="dxa"/>
            <w:gridSpan w:val="2"/>
            <w:shd w:val="clear" w:color="FFFFFF" w:fill="auto"/>
            <w:tcMar>
              <w:left w:w="0" w:type="dxa"/>
            </w:tcMar>
          </w:tcPr>
          <w:p w:rsidR="00E010E1" w:rsidRDefault="00E010E1"/>
        </w:tc>
      </w:tr>
    </w:tbl>
    <w:p w:rsidR="00410132" w:rsidRDefault="00410132"/>
    <w:sectPr w:rsidR="00410132" w:rsidSect="00410132">
      <w:pgSz w:w="16839" w:h="11907" w:orient="landscape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010E1"/>
    <w:rsid w:val="00395FE1"/>
    <w:rsid w:val="00410132"/>
    <w:rsid w:val="00E01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3CB2A5-C16E-4AE7-99D8-1E592E1A8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23</Pages>
  <Words>3674</Words>
  <Characters>20948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Семяхина Ю.Н.</cp:lastModifiedBy>
  <cp:revision>2</cp:revision>
  <dcterms:created xsi:type="dcterms:W3CDTF">2020-08-07T09:51:00Z</dcterms:created>
  <dcterms:modified xsi:type="dcterms:W3CDTF">2020-08-07T10:02:00Z</dcterms:modified>
</cp:coreProperties>
</file>